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0CE4" w:rsidRPr="00D757E6" w:rsidRDefault="00915DE9" w:rsidP="00D757E6">
      <w:pPr>
        <w:spacing w:after="0" w:line="240" w:lineRule="auto"/>
        <w:jc w:val="center"/>
        <w:rPr>
          <w:rFonts w:ascii="Times New Roman" w:hAnsi="Times New Roman" w:cs="Times New Roman"/>
          <w:b/>
          <w:sz w:val="24"/>
          <w:szCs w:val="24"/>
        </w:rPr>
      </w:pPr>
      <w:r w:rsidRPr="00D757E6">
        <w:rPr>
          <w:rFonts w:ascii="Times New Roman" w:hAnsi="Times New Roman" w:cs="Times New Roman"/>
          <w:b/>
          <w:sz w:val="24"/>
          <w:szCs w:val="24"/>
        </w:rPr>
        <w:t xml:space="preserve">The identification of the mother of Benjamin </w:t>
      </w:r>
      <w:proofErr w:type="spellStart"/>
      <w:r w:rsidRPr="00D757E6">
        <w:rPr>
          <w:rFonts w:ascii="Times New Roman" w:hAnsi="Times New Roman" w:cs="Times New Roman"/>
          <w:b/>
          <w:sz w:val="24"/>
          <w:szCs w:val="24"/>
        </w:rPr>
        <w:t>Keach</w:t>
      </w:r>
      <w:proofErr w:type="spellEnd"/>
    </w:p>
    <w:p w:rsidR="00915DE9" w:rsidRDefault="00915DE9" w:rsidP="00915DE9">
      <w:pPr>
        <w:spacing w:after="0" w:line="240" w:lineRule="auto"/>
        <w:rPr>
          <w:rFonts w:ascii="Times New Roman" w:hAnsi="Times New Roman" w:cs="Times New Roman"/>
          <w:sz w:val="24"/>
          <w:szCs w:val="24"/>
        </w:rPr>
      </w:pPr>
    </w:p>
    <w:p w:rsidR="0026390A" w:rsidRDefault="0026390A" w:rsidP="009E4B77">
      <w:pPr>
        <w:spacing w:after="0" w:line="240" w:lineRule="auto"/>
        <w:jc w:val="both"/>
        <w:rPr>
          <w:rFonts w:ascii="Times New Roman" w:hAnsi="Times New Roman" w:cs="Times New Roman"/>
          <w:b/>
          <w:i/>
          <w:sz w:val="24"/>
          <w:szCs w:val="24"/>
        </w:rPr>
      </w:pPr>
      <w:r w:rsidRPr="0026390A">
        <w:rPr>
          <w:rFonts w:ascii="Times New Roman" w:hAnsi="Times New Roman" w:cs="Times New Roman"/>
          <w:b/>
          <w:sz w:val="24"/>
          <w:szCs w:val="24"/>
        </w:rPr>
        <w:t xml:space="preserve">The testimony of </w:t>
      </w:r>
      <w:proofErr w:type="spellStart"/>
      <w:r w:rsidRPr="0026390A">
        <w:rPr>
          <w:rFonts w:ascii="Times New Roman" w:hAnsi="Times New Roman" w:cs="Times New Roman"/>
          <w:b/>
          <w:sz w:val="24"/>
          <w:szCs w:val="24"/>
        </w:rPr>
        <w:t>Keach’s</w:t>
      </w:r>
      <w:proofErr w:type="spellEnd"/>
      <w:r w:rsidRPr="0026390A">
        <w:rPr>
          <w:rFonts w:ascii="Times New Roman" w:hAnsi="Times New Roman" w:cs="Times New Roman"/>
          <w:b/>
          <w:sz w:val="24"/>
          <w:szCs w:val="24"/>
        </w:rPr>
        <w:t xml:space="preserve"> </w:t>
      </w:r>
      <w:proofErr w:type="spellStart"/>
      <w:r w:rsidRPr="0026390A">
        <w:rPr>
          <w:rFonts w:ascii="Times New Roman" w:hAnsi="Times New Roman" w:cs="Times New Roman"/>
          <w:b/>
          <w:i/>
          <w:sz w:val="24"/>
          <w:szCs w:val="24"/>
        </w:rPr>
        <w:t>Regester</w:t>
      </w:r>
      <w:proofErr w:type="spellEnd"/>
    </w:p>
    <w:p w:rsidR="0026390A" w:rsidRPr="0026390A" w:rsidRDefault="0026390A" w:rsidP="009E4B77">
      <w:pPr>
        <w:spacing w:after="0" w:line="240" w:lineRule="auto"/>
        <w:jc w:val="both"/>
        <w:rPr>
          <w:rFonts w:ascii="Times New Roman" w:hAnsi="Times New Roman" w:cs="Times New Roman"/>
          <w:b/>
          <w:i/>
          <w:sz w:val="24"/>
          <w:szCs w:val="24"/>
        </w:rPr>
      </w:pPr>
    </w:p>
    <w:p w:rsidR="00915DE9" w:rsidRDefault="00915DE9" w:rsidP="009E4B7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 the </w:t>
      </w:r>
      <w:proofErr w:type="spellStart"/>
      <w:r>
        <w:rPr>
          <w:rFonts w:ascii="Times New Roman" w:hAnsi="Times New Roman" w:cs="Times New Roman"/>
          <w:i/>
          <w:sz w:val="24"/>
          <w:szCs w:val="24"/>
        </w:rPr>
        <w:t>Regester</w:t>
      </w:r>
      <w:proofErr w:type="spellEnd"/>
      <w:r>
        <w:rPr>
          <w:rFonts w:ascii="Times New Roman" w:hAnsi="Times New Roman" w:cs="Times New Roman"/>
          <w:i/>
          <w:sz w:val="24"/>
          <w:szCs w:val="24"/>
        </w:rPr>
        <w:t xml:space="preserve"> </w:t>
      </w:r>
      <w:r>
        <w:rPr>
          <w:rFonts w:ascii="Times New Roman" w:hAnsi="Times New Roman" w:cs="Times New Roman"/>
          <w:sz w:val="24"/>
          <w:szCs w:val="24"/>
        </w:rPr>
        <w:t xml:space="preserve">of </w:t>
      </w:r>
      <w:proofErr w:type="spellStart"/>
      <w:r>
        <w:rPr>
          <w:rFonts w:ascii="Times New Roman" w:hAnsi="Times New Roman" w:cs="Times New Roman"/>
          <w:sz w:val="24"/>
          <w:szCs w:val="24"/>
        </w:rPr>
        <w:t>Keach’s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Horselydown</w:t>
      </w:r>
      <w:proofErr w:type="spellEnd"/>
      <w:r>
        <w:rPr>
          <w:rFonts w:ascii="Times New Roman" w:hAnsi="Times New Roman" w:cs="Times New Roman"/>
          <w:sz w:val="24"/>
          <w:szCs w:val="24"/>
        </w:rPr>
        <w:t xml:space="preserve"> congregation we find the following entry relating to the year 1640, </w:t>
      </w:r>
      <w:r>
        <w:rPr>
          <w:rFonts w:ascii="Times New Roman" w:hAnsi="Times New Roman" w:cs="Times New Roman"/>
          <w:sz w:val="24"/>
          <w:szCs w:val="24"/>
        </w:rPr>
        <w:tab/>
      </w:r>
      <w:r w:rsidRPr="003C01CC">
        <w:rPr>
          <w:rFonts w:ascii="Times New Roman" w:hAnsi="Times New Roman" w:cs="Times New Roman"/>
          <w:i/>
          <w:sz w:val="24"/>
          <w:szCs w:val="24"/>
        </w:rPr>
        <w:t xml:space="preserve">Benjamin </w:t>
      </w:r>
      <w:proofErr w:type="spellStart"/>
      <w:r w:rsidRPr="003C01CC">
        <w:rPr>
          <w:rFonts w:ascii="Times New Roman" w:hAnsi="Times New Roman" w:cs="Times New Roman"/>
          <w:i/>
          <w:sz w:val="24"/>
          <w:szCs w:val="24"/>
        </w:rPr>
        <w:t>Keach</w:t>
      </w:r>
      <w:proofErr w:type="spellEnd"/>
      <w:r w:rsidRPr="003C01CC">
        <w:rPr>
          <w:rFonts w:ascii="Times New Roman" w:hAnsi="Times New Roman" w:cs="Times New Roman"/>
          <w:i/>
          <w:sz w:val="24"/>
          <w:szCs w:val="24"/>
        </w:rPr>
        <w:t xml:space="preserve"> son of John </w:t>
      </w:r>
      <w:proofErr w:type="spellStart"/>
      <w:r w:rsidRPr="003C01CC">
        <w:rPr>
          <w:rFonts w:ascii="Times New Roman" w:hAnsi="Times New Roman" w:cs="Times New Roman"/>
          <w:i/>
          <w:sz w:val="24"/>
          <w:szCs w:val="24"/>
        </w:rPr>
        <w:t>Keach</w:t>
      </w:r>
      <w:proofErr w:type="spellEnd"/>
      <w:r w:rsidRPr="003C01CC">
        <w:rPr>
          <w:rFonts w:ascii="Times New Roman" w:hAnsi="Times New Roman" w:cs="Times New Roman"/>
          <w:i/>
          <w:sz w:val="24"/>
          <w:szCs w:val="24"/>
        </w:rPr>
        <w:t xml:space="preserve"> and Joyce his wife was born at </w:t>
      </w:r>
      <w:proofErr w:type="spellStart"/>
      <w:r w:rsidRPr="003C01CC">
        <w:rPr>
          <w:rFonts w:ascii="Times New Roman" w:hAnsi="Times New Roman" w:cs="Times New Roman"/>
          <w:i/>
          <w:sz w:val="24"/>
          <w:szCs w:val="24"/>
        </w:rPr>
        <w:t>Stockhamon</w:t>
      </w:r>
      <w:proofErr w:type="spellEnd"/>
      <w:r w:rsidRPr="003C01CC">
        <w:rPr>
          <w:rFonts w:ascii="Times New Roman" w:hAnsi="Times New Roman" w:cs="Times New Roman"/>
          <w:i/>
          <w:sz w:val="24"/>
          <w:szCs w:val="24"/>
        </w:rPr>
        <w:t xml:space="preserve"> in Buckinghamshire on the twenty ninth of February.</w:t>
      </w:r>
      <w:r>
        <w:rPr>
          <w:rStyle w:val="FootnoteReference"/>
          <w:rFonts w:ascii="Times New Roman" w:hAnsi="Times New Roman" w:cs="Times New Roman"/>
          <w:sz w:val="24"/>
          <w:szCs w:val="24"/>
        </w:rPr>
        <w:footnoteReference w:id="1"/>
      </w:r>
      <w:r w:rsidR="009E4B77">
        <w:rPr>
          <w:rFonts w:ascii="Times New Roman" w:hAnsi="Times New Roman" w:cs="Times New Roman"/>
          <w:sz w:val="24"/>
          <w:szCs w:val="24"/>
        </w:rPr>
        <w:t xml:space="preserve"> This </w:t>
      </w:r>
      <w:proofErr w:type="spellStart"/>
      <w:r w:rsidR="009E4B77">
        <w:rPr>
          <w:rFonts w:ascii="Times New Roman" w:hAnsi="Times New Roman" w:cs="Times New Roman"/>
          <w:i/>
          <w:sz w:val="24"/>
          <w:szCs w:val="24"/>
        </w:rPr>
        <w:t>Regester</w:t>
      </w:r>
      <w:proofErr w:type="spellEnd"/>
      <w:r w:rsidR="009E4B77">
        <w:rPr>
          <w:rFonts w:ascii="Times New Roman" w:hAnsi="Times New Roman" w:cs="Times New Roman"/>
          <w:i/>
          <w:sz w:val="24"/>
          <w:szCs w:val="24"/>
        </w:rPr>
        <w:t xml:space="preserve"> </w:t>
      </w:r>
      <w:r w:rsidR="009E4B77" w:rsidRPr="009E4B77">
        <w:rPr>
          <w:rFonts w:ascii="Times New Roman" w:hAnsi="Times New Roman" w:cs="Times New Roman"/>
          <w:sz w:val="24"/>
          <w:szCs w:val="24"/>
        </w:rPr>
        <w:t xml:space="preserve">is the fullest and most accurate </w:t>
      </w:r>
      <w:r w:rsidR="009E4B77">
        <w:rPr>
          <w:rFonts w:ascii="Times New Roman" w:hAnsi="Times New Roman" w:cs="Times New Roman"/>
          <w:sz w:val="24"/>
          <w:szCs w:val="24"/>
        </w:rPr>
        <w:t xml:space="preserve">account we have of the family of Benjamin </w:t>
      </w:r>
      <w:proofErr w:type="spellStart"/>
      <w:r w:rsidR="009E4B77">
        <w:rPr>
          <w:rFonts w:ascii="Times New Roman" w:hAnsi="Times New Roman" w:cs="Times New Roman"/>
          <w:sz w:val="24"/>
          <w:szCs w:val="24"/>
        </w:rPr>
        <w:t>Keach</w:t>
      </w:r>
      <w:proofErr w:type="spellEnd"/>
      <w:r w:rsidR="009E4B77">
        <w:rPr>
          <w:rFonts w:ascii="Times New Roman" w:hAnsi="Times New Roman" w:cs="Times New Roman"/>
          <w:sz w:val="24"/>
          <w:szCs w:val="24"/>
        </w:rPr>
        <w:t>. It lists not only his parents but also the three</w:t>
      </w:r>
      <w:r w:rsidR="00FF20FF">
        <w:rPr>
          <w:rFonts w:ascii="Times New Roman" w:hAnsi="Times New Roman" w:cs="Times New Roman"/>
          <w:sz w:val="24"/>
          <w:szCs w:val="24"/>
        </w:rPr>
        <w:t xml:space="preserve"> surviving</w:t>
      </w:r>
      <w:r w:rsidR="009E4B77">
        <w:rPr>
          <w:rFonts w:ascii="Times New Roman" w:hAnsi="Times New Roman" w:cs="Times New Roman"/>
          <w:sz w:val="24"/>
          <w:szCs w:val="24"/>
        </w:rPr>
        <w:t xml:space="preserve"> children from his first marriage to Jane Grove and the five children from his second marriage to Susannah Skidmore.</w:t>
      </w:r>
      <w:r w:rsidR="009E4B77">
        <w:rPr>
          <w:rStyle w:val="FootnoteReference"/>
          <w:rFonts w:ascii="Times New Roman" w:hAnsi="Times New Roman" w:cs="Times New Roman"/>
          <w:sz w:val="24"/>
          <w:szCs w:val="24"/>
        </w:rPr>
        <w:footnoteReference w:id="2"/>
      </w:r>
      <w:r w:rsidR="009E4B77">
        <w:rPr>
          <w:rFonts w:ascii="Times New Roman" w:hAnsi="Times New Roman" w:cs="Times New Roman"/>
          <w:sz w:val="24"/>
          <w:szCs w:val="24"/>
        </w:rPr>
        <w:t xml:space="preserve"> </w:t>
      </w:r>
      <w:proofErr w:type="spellStart"/>
      <w:r w:rsidR="009E4B77">
        <w:rPr>
          <w:rFonts w:ascii="Times New Roman" w:hAnsi="Times New Roman" w:cs="Times New Roman"/>
          <w:sz w:val="24"/>
          <w:szCs w:val="24"/>
        </w:rPr>
        <w:t>Keach</w:t>
      </w:r>
      <w:proofErr w:type="spellEnd"/>
      <w:r w:rsidR="009E4B77">
        <w:rPr>
          <w:rFonts w:ascii="Times New Roman" w:hAnsi="Times New Roman" w:cs="Times New Roman"/>
          <w:sz w:val="24"/>
          <w:szCs w:val="24"/>
        </w:rPr>
        <w:t xml:space="preserve"> clearly identifies his mother as Joyce </w:t>
      </w:r>
      <w:proofErr w:type="spellStart"/>
      <w:r w:rsidR="009E4B77">
        <w:rPr>
          <w:rFonts w:ascii="Times New Roman" w:hAnsi="Times New Roman" w:cs="Times New Roman"/>
          <w:sz w:val="24"/>
          <w:szCs w:val="24"/>
        </w:rPr>
        <w:t>Keach</w:t>
      </w:r>
      <w:proofErr w:type="spellEnd"/>
      <w:r w:rsidR="009E4B77">
        <w:rPr>
          <w:rFonts w:ascii="Times New Roman" w:hAnsi="Times New Roman" w:cs="Times New Roman"/>
          <w:sz w:val="24"/>
          <w:szCs w:val="24"/>
        </w:rPr>
        <w:t>.</w:t>
      </w:r>
    </w:p>
    <w:p w:rsidR="009E4B77" w:rsidRDefault="009E4B77" w:rsidP="006C7D26">
      <w:pPr>
        <w:spacing w:after="0" w:line="240" w:lineRule="auto"/>
        <w:jc w:val="both"/>
        <w:rPr>
          <w:rFonts w:ascii="Times New Roman" w:hAnsi="Times New Roman" w:cs="Times New Roman"/>
          <w:sz w:val="24"/>
          <w:szCs w:val="24"/>
        </w:rPr>
      </w:pPr>
    </w:p>
    <w:p w:rsidR="0026390A" w:rsidRDefault="0026390A" w:rsidP="006C7D26">
      <w:pPr>
        <w:spacing w:after="0" w:line="240" w:lineRule="auto"/>
        <w:jc w:val="both"/>
        <w:rPr>
          <w:rFonts w:ascii="Times New Roman" w:hAnsi="Times New Roman" w:cs="Times New Roman"/>
          <w:b/>
          <w:sz w:val="24"/>
          <w:szCs w:val="24"/>
        </w:rPr>
      </w:pPr>
      <w:proofErr w:type="gramStart"/>
      <w:r w:rsidRPr="0026390A">
        <w:rPr>
          <w:rFonts w:ascii="Times New Roman" w:hAnsi="Times New Roman" w:cs="Times New Roman"/>
          <w:b/>
          <w:sz w:val="24"/>
          <w:szCs w:val="24"/>
        </w:rPr>
        <w:t>Fedora or Joyce</w:t>
      </w:r>
      <w:r w:rsidR="0005502B">
        <w:rPr>
          <w:rFonts w:ascii="Times New Roman" w:hAnsi="Times New Roman" w:cs="Times New Roman"/>
          <w:b/>
          <w:sz w:val="24"/>
          <w:szCs w:val="24"/>
        </w:rPr>
        <w:t>?</w:t>
      </w:r>
      <w:proofErr w:type="gramEnd"/>
    </w:p>
    <w:p w:rsidR="0026390A" w:rsidRPr="0026390A" w:rsidRDefault="0026390A" w:rsidP="006C7D26">
      <w:pPr>
        <w:spacing w:after="0" w:line="240" w:lineRule="auto"/>
        <w:jc w:val="both"/>
        <w:rPr>
          <w:rFonts w:ascii="Times New Roman" w:hAnsi="Times New Roman" w:cs="Times New Roman"/>
          <w:b/>
          <w:sz w:val="24"/>
          <w:szCs w:val="24"/>
        </w:rPr>
      </w:pPr>
    </w:p>
    <w:p w:rsidR="009E4B77" w:rsidRDefault="009E4B77" w:rsidP="006C7D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Despite </w:t>
      </w:r>
      <w:proofErr w:type="spellStart"/>
      <w:r w:rsidR="006C7D26">
        <w:rPr>
          <w:rFonts w:ascii="Times New Roman" w:hAnsi="Times New Roman" w:cs="Times New Roman"/>
          <w:sz w:val="24"/>
          <w:szCs w:val="24"/>
        </w:rPr>
        <w:t>Keach’s</w:t>
      </w:r>
      <w:proofErr w:type="spellEnd"/>
      <w:r>
        <w:rPr>
          <w:rFonts w:ascii="Times New Roman" w:hAnsi="Times New Roman" w:cs="Times New Roman"/>
          <w:sz w:val="24"/>
          <w:szCs w:val="24"/>
        </w:rPr>
        <w:t xml:space="preserve"> clear testimony to</w:t>
      </w:r>
      <w:r w:rsidR="006C7D26">
        <w:rPr>
          <w:rFonts w:ascii="Times New Roman" w:hAnsi="Times New Roman" w:cs="Times New Roman"/>
          <w:sz w:val="24"/>
          <w:szCs w:val="24"/>
        </w:rPr>
        <w:t xml:space="preserve"> the name </w:t>
      </w:r>
      <w:r>
        <w:rPr>
          <w:rFonts w:ascii="Times New Roman" w:hAnsi="Times New Roman" w:cs="Times New Roman"/>
          <w:sz w:val="24"/>
          <w:szCs w:val="24"/>
        </w:rPr>
        <w:t xml:space="preserve">of his mother there has been considerable speculation and confusion about </w:t>
      </w:r>
      <w:r w:rsidR="006C7D26">
        <w:rPr>
          <w:rFonts w:ascii="Times New Roman" w:hAnsi="Times New Roman" w:cs="Times New Roman"/>
          <w:sz w:val="24"/>
          <w:szCs w:val="24"/>
        </w:rPr>
        <w:t>her</w:t>
      </w:r>
      <w:r>
        <w:rPr>
          <w:rFonts w:ascii="Times New Roman" w:hAnsi="Times New Roman" w:cs="Times New Roman"/>
          <w:sz w:val="24"/>
          <w:szCs w:val="24"/>
        </w:rPr>
        <w:t xml:space="preserve"> identity</w:t>
      </w:r>
      <w:r w:rsidR="006C7D26">
        <w:rPr>
          <w:rFonts w:ascii="Times New Roman" w:hAnsi="Times New Roman" w:cs="Times New Roman"/>
          <w:sz w:val="24"/>
          <w:szCs w:val="24"/>
        </w:rPr>
        <w:t xml:space="preserve">.  </w:t>
      </w:r>
      <w:r w:rsidR="0026390A">
        <w:rPr>
          <w:rFonts w:ascii="Times New Roman" w:hAnsi="Times New Roman" w:cs="Times New Roman"/>
          <w:sz w:val="24"/>
          <w:szCs w:val="24"/>
        </w:rPr>
        <w:t xml:space="preserve">Surely </w:t>
      </w:r>
      <w:proofErr w:type="spellStart"/>
      <w:r w:rsidR="006C7D26">
        <w:rPr>
          <w:rFonts w:ascii="Times New Roman" w:hAnsi="Times New Roman" w:cs="Times New Roman"/>
          <w:sz w:val="24"/>
          <w:szCs w:val="24"/>
        </w:rPr>
        <w:t>Keach</w:t>
      </w:r>
      <w:proofErr w:type="spellEnd"/>
      <w:r w:rsidR="006C7D26">
        <w:rPr>
          <w:rFonts w:ascii="Times New Roman" w:hAnsi="Times New Roman" w:cs="Times New Roman"/>
          <w:sz w:val="24"/>
          <w:szCs w:val="24"/>
        </w:rPr>
        <w:t xml:space="preserve"> </w:t>
      </w:r>
      <w:r w:rsidR="0026390A">
        <w:rPr>
          <w:rFonts w:ascii="Times New Roman" w:hAnsi="Times New Roman" w:cs="Times New Roman"/>
          <w:sz w:val="24"/>
          <w:szCs w:val="24"/>
        </w:rPr>
        <w:t>c</w:t>
      </w:r>
      <w:r w:rsidR="006C7D26">
        <w:rPr>
          <w:rFonts w:ascii="Times New Roman" w:hAnsi="Times New Roman" w:cs="Times New Roman"/>
          <w:sz w:val="24"/>
          <w:szCs w:val="24"/>
        </w:rPr>
        <w:t xml:space="preserve">ould not be mistaken about the name of his mother even if the </w:t>
      </w:r>
      <w:proofErr w:type="spellStart"/>
      <w:r w:rsidR="006C7D26">
        <w:rPr>
          <w:rFonts w:ascii="Times New Roman" w:hAnsi="Times New Roman" w:cs="Times New Roman"/>
          <w:i/>
          <w:sz w:val="24"/>
          <w:szCs w:val="24"/>
        </w:rPr>
        <w:t>Regester</w:t>
      </w:r>
      <w:proofErr w:type="spellEnd"/>
      <w:r w:rsidR="006C7D26">
        <w:rPr>
          <w:rFonts w:ascii="Times New Roman" w:hAnsi="Times New Roman" w:cs="Times New Roman"/>
          <w:sz w:val="24"/>
          <w:szCs w:val="24"/>
        </w:rPr>
        <w:t xml:space="preserve"> was drawn up many years later when he had moved to London. </w:t>
      </w:r>
      <w:r w:rsidR="0026390A">
        <w:rPr>
          <w:rFonts w:ascii="Times New Roman" w:hAnsi="Times New Roman" w:cs="Times New Roman"/>
          <w:sz w:val="24"/>
          <w:szCs w:val="24"/>
        </w:rPr>
        <w:t xml:space="preserve">However </w:t>
      </w:r>
      <w:r w:rsidR="006C7D26">
        <w:rPr>
          <w:rFonts w:ascii="Times New Roman" w:hAnsi="Times New Roman" w:cs="Times New Roman"/>
          <w:sz w:val="24"/>
          <w:szCs w:val="24"/>
        </w:rPr>
        <w:t xml:space="preserve">confusion </w:t>
      </w:r>
      <w:r w:rsidR="0026390A">
        <w:rPr>
          <w:rFonts w:ascii="Times New Roman" w:hAnsi="Times New Roman" w:cs="Times New Roman"/>
          <w:sz w:val="24"/>
          <w:szCs w:val="24"/>
        </w:rPr>
        <w:t>has arisen</w:t>
      </w:r>
      <w:r w:rsidR="006C7D26">
        <w:rPr>
          <w:rFonts w:ascii="Times New Roman" w:hAnsi="Times New Roman" w:cs="Times New Roman"/>
          <w:sz w:val="24"/>
          <w:szCs w:val="24"/>
        </w:rPr>
        <w:t xml:space="preserve"> because of the record in the Stoke Hammond Parish Register.</w:t>
      </w:r>
      <w:r w:rsidR="006C7D26">
        <w:rPr>
          <w:rStyle w:val="FootnoteReference"/>
          <w:rFonts w:ascii="Times New Roman" w:hAnsi="Times New Roman" w:cs="Times New Roman"/>
          <w:sz w:val="24"/>
          <w:szCs w:val="24"/>
        </w:rPr>
        <w:footnoteReference w:id="3"/>
      </w:r>
      <w:r w:rsidR="006C7D26">
        <w:rPr>
          <w:rFonts w:ascii="Times New Roman" w:hAnsi="Times New Roman" w:cs="Times New Roman"/>
          <w:sz w:val="24"/>
          <w:szCs w:val="24"/>
        </w:rPr>
        <w:t xml:space="preserve"> </w:t>
      </w:r>
      <w:proofErr w:type="spellStart"/>
      <w:r w:rsidR="006C7D26">
        <w:rPr>
          <w:rFonts w:ascii="Times New Roman" w:hAnsi="Times New Roman" w:cs="Times New Roman"/>
          <w:sz w:val="24"/>
          <w:szCs w:val="24"/>
        </w:rPr>
        <w:t>Keach’s</w:t>
      </w:r>
      <w:proofErr w:type="spellEnd"/>
      <w:r w:rsidR="006C7D26">
        <w:rPr>
          <w:rFonts w:ascii="Times New Roman" w:hAnsi="Times New Roman" w:cs="Times New Roman"/>
          <w:sz w:val="24"/>
          <w:szCs w:val="24"/>
        </w:rPr>
        <w:t xml:space="preserve"> oldest brother Henry clearly has John and Joyce listed as his parents. His brother Joseph, born in 1637 has what appears to be a different name. The same is true for</w:t>
      </w:r>
      <w:r w:rsidR="00486A16">
        <w:rPr>
          <w:rFonts w:ascii="Times New Roman" w:hAnsi="Times New Roman" w:cs="Times New Roman"/>
          <w:sz w:val="24"/>
          <w:szCs w:val="24"/>
        </w:rPr>
        <w:t xml:space="preserve"> Benjamin. He was baptised in the church on 6 March 1640.</w:t>
      </w:r>
      <w:r w:rsidR="00486A16">
        <w:rPr>
          <w:rStyle w:val="FootnoteReference"/>
          <w:rFonts w:ascii="Times New Roman" w:hAnsi="Times New Roman" w:cs="Times New Roman"/>
          <w:sz w:val="24"/>
          <w:szCs w:val="24"/>
        </w:rPr>
        <w:footnoteReference w:id="4"/>
      </w:r>
      <w:r w:rsidR="00486A16">
        <w:rPr>
          <w:rFonts w:ascii="Times New Roman" w:hAnsi="Times New Roman" w:cs="Times New Roman"/>
          <w:sz w:val="24"/>
          <w:szCs w:val="24"/>
        </w:rPr>
        <w:t xml:space="preserve"> </w:t>
      </w:r>
      <w:r w:rsidR="002E6A0E">
        <w:rPr>
          <w:rFonts w:ascii="Times New Roman" w:hAnsi="Times New Roman" w:cs="Times New Roman"/>
          <w:sz w:val="24"/>
          <w:szCs w:val="24"/>
        </w:rPr>
        <w:t xml:space="preserve">The </w:t>
      </w:r>
      <w:r w:rsidR="00FF20FF">
        <w:rPr>
          <w:rFonts w:ascii="Times New Roman" w:hAnsi="Times New Roman" w:cs="Times New Roman"/>
          <w:sz w:val="24"/>
          <w:szCs w:val="24"/>
        </w:rPr>
        <w:t xml:space="preserve">baptismal </w:t>
      </w:r>
      <w:r w:rsidR="002E6A0E">
        <w:rPr>
          <w:rFonts w:ascii="Times New Roman" w:hAnsi="Times New Roman" w:cs="Times New Roman"/>
          <w:sz w:val="24"/>
          <w:szCs w:val="24"/>
        </w:rPr>
        <w:t>entry for Henry is</w:t>
      </w:r>
      <w:r w:rsidR="00486A16">
        <w:rPr>
          <w:rFonts w:ascii="Times New Roman" w:hAnsi="Times New Roman" w:cs="Times New Roman"/>
          <w:sz w:val="24"/>
          <w:szCs w:val="24"/>
        </w:rPr>
        <w:t xml:space="preserve"> in English, Joseph and Benjamin </w:t>
      </w:r>
      <w:proofErr w:type="gramStart"/>
      <w:r w:rsidR="00486A16">
        <w:rPr>
          <w:rFonts w:ascii="Times New Roman" w:hAnsi="Times New Roman" w:cs="Times New Roman"/>
          <w:sz w:val="24"/>
          <w:szCs w:val="24"/>
        </w:rPr>
        <w:t>are</w:t>
      </w:r>
      <w:proofErr w:type="gramEnd"/>
      <w:r w:rsidR="00486A16">
        <w:rPr>
          <w:rFonts w:ascii="Times New Roman" w:hAnsi="Times New Roman" w:cs="Times New Roman"/>
          <w:sz w:val="24"/>
          <w:szCs w:val="24"/>
        </w:rPr>
        <w:t xml:space="preserve"> recorded in Latin. The script is not easy to read</w:t>
      </w:r>
      <w:r w:rsidR="00FF20FF">
        <w:rPr>
          <w:rFonts w:ascii="Times New Roman" w:hAnsi="Times New Roman" w:cs="Times New Roman"/>
          <w:sz w:val="24"/>
          <w:szCs w:val="24"/>
        </w:rPr>
        <w:t xml:space="preserve">. It was of course written with a quill pen, </w:t>
      </w:r>
      <w:r w:rsidR="00486A16">
        <w:rPr>
          <w:rFonts w:ascii="Times New Roman" w:hAnsi="Times New Roman" w:cs="Times New Roman"/>
          <w:sz w:val="24"/>
          <w:szCs w:val="24"/>
        </w:rPr>
        <w:t xml:space="preserve">and it is now evident that it has been misread. When </w:t>
      </w:r>
      <w:r w:rsidR="00486A16">
        <w:rPr>
          <w:rFonts w:ascii="Times New Roman" w:hAnsi="Times New Roman" w:cs="Times New Roman"/>
          <w:i/>
          <w:sz w:val="24"/>
          <w:szCs w:val="24"/>
        </w:rPr>
        <w:t xml:space="preserve">The Excellent Benjamin </w:t>
      </w:r>
      <w:proofErr w:type="spellStart"/>
      <w:r w:rsidR="00486A16">
        <w:rPr>
          <w:rFonts w:ascii="Times New Roman" w:hAnsi="Times New Roman" w:cs="Times New Roman"/>
          <w:i/>
          <w:sz w:val="24"/>
          <w:szCs w:val="24"/>
        </w:rPr>
        <w:t>Keach</w:t>
      </w:r>
      <w:proofErr w:type="spellEnd"/>
      <w:r w:rsidR="00486A16">
        <w:rPr>
          <w:rFonts w:ascii="Times New Roman" w:hAnsi="Times New Roman" w:cs="Times New Roman"/>
          <w:i/>
          <w:sz w:val="24"/>
          <w:szCs w:val="24"/>
        </w:rPr>
        <w:t xml:space="preserve"> </w:t>
      </w:r>
      <w:r w:rsidR="00486A16">
        <w:rPr>
          <w:rFonts w:ascii="Times New Roman" w:hAnsi="Times New Roman" w:cs="Times New Roman"/>
          <w:sz w:val="24"/>
          <w:szCs w:val="24"/>
        </w:rPr>
        <w:t xml:space="preserve">was published I </w:t>
      </w:r>
      <w:r w:rsidR="00D757E6">
        <w:rPr>
          <w:rFonts w:ascii="Times New Roman" w:hAnsi="Times New Roman" w:cs="Times New Roman"/>
          <w:sz w:val="24"/>
          <w:szCs w:val="24"/>
        </w:rPr>
        <w:t xml:space="preserve">had been influenced by </w:t>
      </w:r>
      <w:r w:rsidR="00486A16">
        <w:rPr>
          <w:rFonts w:ascii="Times New Roman" w:hAnsi="Times New Roman" w:cs="Times New Roman"/>
          <w:sz w:val="24"/>
          <w:szCs w:val="24"/>
        </w:rPr>
        <w:t xml:space="preserve">previous researchers who listed the name as Fedora or </w:t>
      </w:r>
      <w:proofErr w:type="spellStart"/>
      <w:r w:rsidR="00486A16">
        <w:rPr>
          <w:rFonts w:ascii="Times New Roman" w:hAnsi="Times New Roman" w:cs="Times New Roman"/>
          <w:sz w:val="24"/>
          <w:szCs w:val="24"/>
        </w:rPr>
        <w:t>Foedora</w:t>
      </w:r>
      <w:proofErr w:type="spellEnd"/>
      <w:r w:rsidR="00486A16">
        <w:rPr>
          <w:rFonts w:ascii="Times New Roman" w:hAnsi="Times New Roman" w:cs="Times New Roman"/>
          <w:sz w:val="24"/>
          <w:szCs w:val="24"/>
        </w:rPr>
        <w:t>.</w:t>
      </w:r>
      <w:r w:rsidR="00486A16">
        <w:rPr>
          <w:rStyle w:val="FootnoteReference"/>
          <w:rFonts w:ascii="Times New Roman" w:hAnsi="Times New Roman" w:cs="Times New Roman"/>
          <w:sz w:val="24"/>
          <w:szCs w:val="24"/>
        </w:rPr>
        <w:footnoteReference w:id="5"/>
      </w:r>
      <w:r w:rsidR="00486A16">
        <w:rPr>
          <w:rFonts w:ascii="Times New Roman" w:hAnsi="Times New Roman" w:cs="Times New Roman"/>
          <w:sz w:val="24"/>
          <w:szCs w:val="24"/>
        </w:rPr>
        <w:t xml:space="preserve"> More recently I have returned to the subject with the help of Dr David </w:t>
      </w:r>
      <w:proofErr w:type="spellStart"/>
      <w:r w:rsidR="00486A16">
        <w:rPr>
          <w:rFonts w:ascii="Times New Roman" w:hAnsi="Times New Roman" w:cs="Times New Roman"/>
          <w:sz w:val="24"/>
          <w:szCs w:val="24"/>
        </w:rPr>
        <w:t>Noy</w:t>
      </w:r>
      <w:proofErr w:type="spellEnd"/>
      <w:r w:rsidR="00486A16">
        <w:rPr>
          <w:rFonts w:ascii="Times New Roman" w:hAnsi="Times New Roman" w:cs="Times New Roman"/>
          <w:sz w:val="24"/>
          <w:szCs w:val="24"/>
        </w:rPr>
        <w:t>, a resident of Winslow.</w:t>
      </w:r>
      <w:r w:rsidR="00F06EB4">
        <w:rPr>
          <w:rStyle w:val="FootnoteReference"/>
          <w:rFonts w:ascii="Times New Roman" w:hAnsi="Times New Roman" w:cs="Times New Roman"/>
          <w:sz w:val="24"/>
          <w:szCs w:val="24"/>
        </w:rPr>
        <w:footnoteReference w:id="6"/>
      </w:r>
      <w:r w:rsidR="00486A16">
        <w:rPr>
          <w:rFonts w:ascii="Times New Roman" w:hAnsi="Times New Roman" w:cs="Times New Roman"/>
          <w:sz w:val="24"/>
          <w:szCs w:val="24"/>
        </w:rPr>
        <w:t xml:space="preserve"> His expert knowledge of Latin correctly identified the name </w:t>
      </w:r>
      <w:r w:rsidR="0026390A">
        <w:rPr>
          <w:rFonts w:ascii="Times New Roman" w:hAnsi="Times New Roman" w:cs="Times New Roman"/>
          <w:sz w:val="24"/>
          <w:szCs w:val="24"/>
        </w:rPr>
        <w:t xml:space="preserve">of Benjamin’s mother </w:t>
      </w:r>
      <w:r w:rsidR="00486A16">
        <w:rPr>
          <w:rFonts w:ascii="Times New Roman" w:hAnsi="Times New Roman" w:cs="Times New Roman"/>
          <w:sz w:val="24"/>
          <w:szCs w:val="24"/>
        </w:rPr>
        <w:t>as Joyce.</w:t>
      </w:r>
      <w:r w:rsidR="0026390A" w:rsidRPr="0026390A">
        <w:rPr>
          <w:rFonts w:ascii="Times New Roman" w:hAnsi="Times New Roman" w:cs="Times New Roman"/>
          <w:sz w:val="24"/>
          <w:szCs w:val="24"/>
        </w:rPr>
        <w:t xml:space="preserve"> </w:t>
      </w:r>
      <w:r w:rsidR="0026390A">
        <w:rPr>
          <w:rFonts w:ascii="Times New Roman" w:hAnsi="Times New Roman" w:cs="Times New Roman"/>
          <w:sz w:val="24"/>
          <w:szCs w:val="24"/>
        </w:rPr>
        <w:t xml:space="preserve">Thus Benjamin </w:t>
      </w:r>
      <w:proofErr w:type="spellStart"/>
      <w:r w:rsidR="0026390A">
        <w:rPr>
          <w:rFonts w:ascii="Times New Roman" w:hAnsi="Times New Roman" w:cs="Times New Roman"/>
          <w:sz w:val="24"/>
          <w:szCs w:val="24"/>
        </w:rPr>
        <w:t>Keach’s</w:t>
      </w:r>
      <w:proofErr w:type="spellEnd"/>
      <w:r w:rsidR="0026390A">
        <w:rPr>
          <w:rFonts w:ascii="Times New Roman" w:hAnsi="Times New Roman" w:cs="Times New Roman"/>
          <w:sz w:val="24"/>
          <w:szCs w:val="24"/>
        </w:rPr>
        <w:t xml:space="preserve"> record in the </w:t>
      </w:r>
      <w:proofErr w:type="spellStart"/>
      <w:r w:rsidR="0026390A">
        <w:rPr>
          <w:rFonts w:ascii="Times New Roman" w:hAnsi="Times New Roman" w:cs="Times New Roman"/>
          <w:i/>
          <w:sz w:val="24"/>
          <w:szCs w:val="24"/>
        </w:rPr>
        <w:t>Regester</w:t>
      </w:r>
      <w:proofErr w:type="spellEnd"/>
      <w:r w:rsidR="0026390A">
        <w:rPr>
          <w:rFonts w:ascii="Times New Roman" w:hAnsi="Times New Roman" w:cs="Times New Roman"/>
          <w:sz w:val="24"/>
          <w:szCs w:val="24"/>
        </w:rPr>
        <w:t xml:space="preserve"> is correct.</w:t>
      </w:r>
    </w:p>
    <w:p w:rsidR="00486A16" w:rsidRDefault="00486A16" w:rsidP="006C7D26">
      <w:pPr>
        <w:spacing w:after="0" w:line="240" w:lineRule="auto"/>
        <w:jc w:val="both"/>
        <w:rPr>
          <w:rFonts w:ascii="Times New Roman" w:hAnsi="Times New Roman" w:cs="Times New Roman"/>
          <w:sz w:val="24"/>
          <w:szCs w:val="24"/>
        </w:rPr>
      </w:pPr>
    </w:p>
    <w:p w:rsidR="0026390A" w:rsidRDefault="0026390A" w:rsidP="006C7D26">
      <w:pPr>
        <w:spacing w:after="0" w:line="240" w:lineRule="auto"/>
        <w:jc w:val="both"/>
        <w:rPr>
          <w:rFonts w:ascii="Times New Roman" w:hAnsi="Times New Roman" w:cs="Times New Roman"/>
          <w:b/>
          <w:sz w:val="24"/>
          <w:szCs w:val="24"/>
        </w:rPr>
      </w:pPr>
      <w:r w:rsidRPr="0026390A">
        <w:rPr>
          <w:rFonts w:ascii="Times New Roman" w:hAnsi="Times New Roman" w:cs="Times New Roman"/>
          <w:b/>
          <w:sz w:val="24"/>
          <w:szCs w:val="24"/>
        </w:rPr>
        <w:t>Joyce the correct name</w:t>
      </w:r>
    </w:p>
    <w:p w:rsidR="0026390A" w:rsidRPr="0026390A" w:rsidRDefault="0026390A" w:rsidP="006C7D26">
      <w:pPr>
        <w:spacing w:after="0" w:line="240" w:lineRule="auto"/>
        <w:jc w:val="both"/>
        <w:rPr>
          <w:rFonts w:ascii="Times New Roman" w:hAnsi="Times New Roman" w:cs="Times New Roman"/>
          <w:b/>
          <w:sz w:val="24"/>
          <w:szCs w:val="24"/>
        </w:rPr>
      </w:pPr>
    </w:p>
    <w:p w:rsidR="00486A16" w:rsidRPr="00616689" w:rsidRDefault="00486A16" w:rsidP="006C7D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actual entry reads </w:t>
      </w:r>
      <w:proofErr w:type="spellStart"/>
      <w:r>
        <w:rPr>
          <w:rFonts w:ascii="Times New Roman" w:hAnsi="Times New Roman" w:cs="Times New Roman"/>
          <w:i/>
          <w:sz w:val="24"/>
          <w:szCs w:val="24"/>
        </w:rPr>
        <w:t>Beniamin</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Keeche</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filius</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Johannis</w:t>
      </w:r>
      <w:proofErr w:type="spellEnd"/>
      <w:r>
        <w:rPr>
          <w:rFonts w:ascii="Times New Roman" w:hAnsi="Times New Roman" w:cs="Times New Roman"/>
          <w:i/>
          <w:sz w:val="24"/>
          <w:szCs w:val="24"/>
        </w:rPr>
        <w:t xml:space="preserve"> </w:t>
      </w:r>
      <w:proofErr w:type="gramStart"/>
      <w:r>
        <w:rPr>
          <w:rFonts w:ascii="Times New Roman" w:hAnsi="Times New Roman" w:cs="Times New Roman"/>
          <w:i/>
          <w:sz w:val="24"/>
          <w:szCs w:val="24"/>
        </w:rPr>
        <w:t>et</w:t>
      </w:r>
      <w:proofErr w:type="gram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Jodacae</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Keeche</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Martii</w:t>
      </w:r>
      <w:proofErr w:type="spellEnd"/>
      <w:r>
        <w:rPr>
          <w:rFonts w:ascii="Times New Roman" w:hAnsi="Times New Roman" w:cs="Times New Roman"/>
          <w:i/>
          <w:sz w:val="24"/>
          <w:szCs w:val="24"/>
        </w:rPr>
        <w:t xml:space="preserve"> 6</w:t>
      </w:r>
      <w:r>
        <w:rPr>
          <w:rFonts w:ascii="Times New Roman" w:hAnsi="Times New Roman" w:cs="Times New Roman"/>
          <w:sz w:val="24"/>
          <w:szCs w:val="24"/>
        </w:rPr>
        <w:t>.</w:t>
      </w:r>
      <w:r w:rsidR="00F06EB4">
        <w:rPr>
          <w:rStyle w:val="FootnoteReference"/>
          <w:rFonts w:ascii="Times New Roman" w:hAnsi="Times New Roman" w:cs="Times New Roman"/>
          <w:sz w:val="24"/>
          <w:szCs w:val="24"/>
        </w:rPr>
        <w:footnoteReference w:id="7"/>
      </w:r>
      <w:r>
        <w:rPr>
          <w:rFonts w:ascii="Times New Roman" w:hAnsi="Times New Roman" w:cs="Times New Roman"/>
          <w:sz w:val="24"/>
          <w:szCs w:val="24"/>
        </w:rPr>
        <w:t xml:space="preserve"> </w:t>
      </w:r>
      <w:r w:rsidR="00F06EB4">
        <w:rPr>
          <w:rFonts w:ascii="Times New Roman" w:hAnsi="Times New Roman" w:cs="Times New Roman"/>
          <w:sz w:val="24"/>
          <w:szCs w:val="24"/>
        </w:rPr>
        <w:t xml:space="preserve">The </w:t>
      </w:r>
      <w:r w:rsidR="002E6A0E">
        <w:rPr>
          <w:rFonts w:ascii="Times New Roman" w:hAnsi="Times New Roman" w:cs="Times New Roman"/>
          <w:sz w:val="24"/>
          <w:szCs w:val="24"/>
        </w:rPr>
        <w:t>spelling</w:t>
      </w:r>
      <w:r w:rsidR="00F06EB4">
        <w:rPr>
          <w:rFonts w:ascii="Times New Roman" w:hAnsi="Times New Roman" w:cs="Times New Roman"/>
          <w:sz w:val="24"/>
          <w:szCs w:val="24"/>
        </w:rPr>
        <w:t xml:space="preserve"> </w:t>
      </w:r>
      <w:proofErr w:type="spellStart"/>
      <w:r w:rsidR="00F06EB4">
        <w:rPr>
          <w:rFonts w:ascii="Times New Roman" w:hAnsi="Times New Roman" w:cs="Times New Roman"/>
          <w:i/>
          <w:sz w:val="24"/>
          <w:szCs w:val="24"/>
        </w:rPr>
        <w:t>Jodacae</w:t>
      </w:r>
      <w:proofErr w:type="spellEnd"/>
      <w:r w:rsidR="00F06EB4">
        <w:rPr>
          <w:rFonts w:ascii="Times New Roman" w:hAnsi="Times New Roman" w:cs="Times New Roman"/>
          <w:sz w:val="24"/>
          <w:szCs w:val="24"/>
        </w:rPr>
        <w:t xml:space="preserve"> needs to be carefully deciphered by comparing </w:t>
      </w:r>
      <w:r w:rsidR="002E6A0E">
        <w:rPr>
          <w:rFonts w:ascii="Times New Roman" w:hAnsi="Times New Roman" w:cs="Times New Roman"/>
          <w:sz w:val="24"/>
          <w:szCs w:val="24"/>
        </w:rPr>
        <w:t xml:space="preserve">it with </w:t>
      </w:r>
      <w:r w:rsidR="00F06EB4">
        <w:rPr>
          <w:rFonts w:ascii="Times New Roman" w:hAnsi="Times New Roman" w:cs="Times New Roman"/>
          <w:sz w:val="24"/>
          <w:szCs w:val="24"/>
        </w:rPr>
        <w:t xml:space="preserve">other entries in the records. </w:t>
      </w:r>
      <w:r w:rsidR="0005502B">
        <w:rPr>
          <w:rFonts w:ascii="Times New Roman" w:hAnsi="Times New Roman" w:cs="Times New Roman"/>
          <w:sz w:val="24"/>
          <w:szCs w:val="24"/>
        </w:rPr>
        <w:t>Clearly, the supposed ‘F’</w:t>
      </w:r>
      <w:r w:rsidR="00C3666B">
        <w:rPr>
          <w:rFonts w:ascii="Times New Roman" w:hAnsi="Times New Roman" w:cs="Times New Roman"/>
          <w:sz w:val="24"/>
          <w:szCs w:val="24"/>
        </w:rPr>
        <w:t xml:space="preserve"> at the beginning of the name</w:t>
      </w:r>
      <w:r w:rsidR="0005502B">
        <w:rPr>
          <w:rFonts w:ascii="Times New Roman" w:hAnsi="Times New Roman" w:cs="Times New Roman"/>
          <w:sz w:val="24"/>
          <w:szCs w:val="24"/>
        </w:rPr>
        <w:t xml:space="preserve"> is in fact a ‘J’</w:t>
      </w:r>
      <w:r w:rsidR="00C3666B">
        <w:rPr>
          <w:rFonts w:ascii="Times New Roman" w:hAnsi="Times New Roman" w:cs="Times New Roman"/>
          <w:sz w:val="24"/>
          <w:szCs w:val="24"/>
        </w:rPr>
        <w:t xml:space="preserve">. </w:t>
      </w:r>
      <w:r w:rsidR="003C01CC">
        <w:rPr>
          <w:rFonts w:ascii="Times New Roman" w:hAnsi="Times New Roman" w:cs="Times New Roman"/>
          <w:sz w:val="24"/>
          <w:szCs w:val="24"/>
        </w:rPr>
        <w:t xml:space="preserve">I am indebted to </w:t>
      </w:r>
      <w:r w:rsidR="00F06EB4">
        <w:rPr>
          <w:rFonts w:ascii="Times New Roman" w:hAnsi="Times New Roman" w:cs="Times New Roman"/>
          <w:sz w:val="24"/>
          <w:szCs w:val="24"/>
        </w:rPr>
        <w:t xml:space="preserve">Dr </w:t>
      </w:r>
      <w:proofErr w:type="spellStart"/>
      <w:r w:rsidR="00F06EB4">
        <w:rPr>
          <w:rFonts w:ascii="Times New Roman" w:hAnsi="Times New Roman" w:cs="Times New Roman"/>
          <w:sz w:val="24"/>
          <w:szCs w:val="24"/>
        </w:rPr>
        <w:t>Noy</w:t>
      </w:r>
      <w:proofErr w:type="spellEnd"/>
      <w:r w:rsidR="00F06EB4">
        <w:rPr>
          <w:rFonts w:ascii="Times New Roman" w:hAnsi="Times New Roman" w:cs="Times New Roman"/>
          <w:sz w:val="24"/>
          <w:szCs w:val="24"/>
        </w:rPr>
        <w:t xml:space="preserve"> </w:t>
      </w:r>
      <w:r w:rsidR="003C01CC">
        <w:rPr>
          <w:rFonts w:ascii="Times New Roman" w:hAnsi="Times New Roman" w:cs="Times New Roman"/>
          <w:sz w:val="24"/>
          <w:szCs w:val="24"/>
        </w:rPr>
        <w:t xml:space="preserve">for the correct identification of </w:t>
      </w:r>
      <w:proofErr w:type="spellStart"/>
      <w:r w:rsidR="003C01CC">
        <w:rPr>
          <w:rFonts w:ascii="Times New Roman" w:hAnsi="Times New Roman" w:cs="Times New Roman"/>
          <w:sz w:val="24"/>
          <w:szCs w:val="24"/>
        </w:rPr>
        <w:t>Keach’s</w:t>
      </w:r>
      <w:proofErr w:type="spellEnd"/>
      <w:r w:rsidR="003C01CC">
        <w:rPr>
          <w:rFonts w:ascii="Times New Roman" w:hAnsi="Times New Roman" w:cs="Times New Roman"/>
          <w:sz w:val="24"/>
          <w:szCs w:val="24"/>
        </w:rPr>
        <w:t xml:space="preserve"> mother. He translated</w:t>
      </w:r>
      <w:r w:rsidR="00F06EB4">
        <w:rPr>
          <w:rFonts w:ascii="Times New Roman" w:hAnsi="Times New Roman" w:cs="Times New Roman"/>
          <w:sz w:val="24"/>
          <w:szCs w:val="24"/>
        </w:rPr>
        <w:t xml:space="preserve"> </w:t>
      </w:r>
      <w:proofErr w:type="spellStart"/>
      <w:r w:rsidR="00F06EB4">
        <w:rPr>
          <w:rFonts w:ascii="Times New Roman" w:hAnsi="Times New Roman" w:cs="Times New Roman"/>
          <w:sz w:val="24"/>
          <w:szCs w:val="24"/>
        </w:rPr>
        <w:t>Jodoca</w:t>
      </w:r>
      <w:proofErr w:type="spellEnd"/>
      <w:r w:rsidR="00F06EB4">
        <w:rPr>
          <w:rFonts w:ascii="Times New Roman" w:hAnsi="Times New Roman" w:cs="Times New Roman"/>
          <w:sz w:val="24"/>
          <w:szCs w:val="24"/>
        </w:rPr>
        <w:t xml:space="preserve"> as an alternative Latin form of Joyce. English had no standardised spelling at that time and perhaps this was </w:t>
      </w:r>
      <w:r w:rsidR="00C3666B">
        <w:rPr>
          <w:rFonts w:ascii="Times New Roman" w:hAnsi="Times New Roman" w:cs="Times New Roman"/>
          <w:sz w:val="24"/>
          <w:szCs w:val="24"/>
        </w:rPr>
        <w:t xml:space="preserve">also </w:t>
      </w:r>
      <w:r w:rsidR="00F06EB4">
        <w:rPr>
          <w:rFonts w:ascii="Times New Roman" w:hAnsi="Times New Roman" w:cs="Times New Roman"/>
          <w:sz w:val="24"/>
          <w:szCs w:val="24"/>
        </w:rPr>
        <w:t xml:space="preserve">true of Latin names. It is possible that </w:t>
      </w:r>
      <w:proofErr w:type="spellStart"/>
      <w:r w:rsidR="00F06EB4">
        <w:rPr>
          <w:rFonts w:ascii="Times New Roman" w:hAnsi="Times New Roman" w:cs="Times New Roman"/>
          <w:sz w:val="24"/>
          <w:szCs w:val="24"/>
        </w:rPr>
        <w:t>Jodoca</w:t>
      </w:r>
      <w:proofErr w:type="spellEnd"/>
      <w:r w:rsidR="00F06EB4">
        <w:rPr>
          <w:rFonts w:ascii="Times New Roman" w:hAnsi="Times New Roman" w:cs="Times New Roman"/>
          <w:sz w:val="24"/>
          <w:szCs w:val="24"/>
        </w:rPr>
        <w:t xml:space="preserve"> was a ‘Stoke Hammond’ Latin version of Joyce.</w:t>
      </w:r>
      <w:r w:rsidR="00616689">
        <w:rPr>
          <w:rFonts w:ascii="Times New Roman" w:hAnsi="Times New Roman" w:cs="Times New Roman"/>
          <w:sz w:val="24"/>
          <w:szCs w:val="24"/>
        </w:rPr>
        <w:t xml:space="preserve"> </w:t>
      </w:r>
    </w:p>
    <w:p w:rsidR="003C01CC" w:rsidRDefault="003C01CC" w:rsidP="006C7D26">
      <w:pPr>
        <w:spacing w:after="0" w:line="240" w:lineRule="auto"/>
        <w:jc w:val="both"/>
        <w:rPr>
          <w:rFonts w:ascii="Times New Roman" w:hAnsi="Times New Roman" w:cs="Times New Roman"/>
          <w:sz w:val="24"/>
          <w:szCs w:val="24"/>
        </w:rPr>
      </w:pPr>
    </w:p>
    <w:p w:rsidR="0026390A" w:rsidRDefault="00FF20FF" w:rsidP="006C7D2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Four decades of mistaken identity</w:t>
      </w:r>
    </w:p>
    <w:p w:rsidR="00FF20FF" w:rsidRPr="0026390A" w:rsidRDefault="00FF20FF" w:rsidP="006C7D26">
      <w:pPr>
        <w:spacing w:after="0" w:line="240" w:lineRule="auto"/>
        <w:jc w:val="both"/>
        <w:rPr>
          <w:rFonts w:ascii="Times New Roman" w:hAnsi="Times New Roman" w:cs="Times New Roman"/>
          <w:b/>
          <w:sz w:val="24"/>
          <w:szCs w:val="24"/>
        </w:rPr>
      </w:pPr>
    </w:p>
    <w:p w:rsidR="003C01CC" w:rsidRDefault="003C01CC" w:rsidP="006C7D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name Fedora has found its way into </w:t>
      </w:r>
      <w:r w:rsidR="00E94505">
        <w:rPr>
          <w:rFonts w:ascii="Times New Roman" w:hAnsi="Times New Roman" w:cs="Times New Roman"/>
          <w:sz w:val="24"/>
          <w:szCs w:val="24"/>
        </w:rPr>
        <w:t>a number of</w:t>
      </w:r>
      <w:r>
        <w:rPr>
          <w:rFonts w:ascii="Times New Roman" w:hAnsi="Times New Roman" w:cs="Times New Roman"/>
          <w:sz w:val="24"/>
          <w:szCs w:val="24"/>
        </w:rPr>
        <w:t xml:space="preserve"> biographical accounts of </w:t>
      </w:r>
      <w:proofErr w:type="spellStart"/>
      <w:r>
        <w:rPr>
          <w:rFonts w:ascii="Times New Roman" w:hAnsi="Times New Roman" w:cs="Times New Roman"/>
          <w:sz w:val="24"/>
          <w:szCs w:val="24"/>
        </w:rPr>
        <w:t>Keach</w:t>
      </w:r>
      <w:proofErr w:type="spellEnd"/>
      <w:r w:rsidR="00FF20FF">
        <w:rPr>
          <w:rFonts w:ascii="Times New Roman" w:hAnsi="Times New Roman" w:cs="Times New Roman"/>
          <w:sz w:val="24"/>
          <w:szCs w:val="24"/>
        </w:rPr>
        <w:t xml:space="preserve"> in the last forty years or </w:t>
      </w:r>
      <w:proofErr w:type="spellStart"/>
      <w:r w:rsidR="00FF20FF">
        <w:rPr>
          <w:rFonts w:ascii="Times New Roman" w:hAnsi="Times New Roman" w:cs="Times New Roman"/>
          <w:sz w:val="24"/>
          <w:szCs w:val="24"/>
        </w:rPr>
        <w:t>so</w:t>
      </w:r>
      <w:proofErr w:type="spellEnd"/>
      <w:r>
        <w:rPr>
          <w:rFonts w:ascii="Times New Roman" w:hAnsi="Times New Roman" w:cs="Times New Roman"/>
          <w:sz w:val="24"/>
          <w:szCs w:val="24"/>
        </w:rPr>
        <w:t xml:space="preserve">. </w:t>
      </w:r>
      <w:r w:rsidR="00616689">
        <w:rPr>
          <w:rFonts w:ascii="Times New Roman" w:hAnsi="Times New Roman" w:cs="Times New Roman"/>
          <w:sz w:val="24"/>
          <w:szCs w:val="24"/>
        </w:rPr>
        <w:t xml:space="preserve">Some have speculated that Joyce had died and that John </w:t>
      </w:r>
      <w:proofErr w:type="spellStart"/>
      <w:r w:rsidR="00616689">
        <w:rPr>
          <w:rFonts w:ascii="Times New Roman" w:hAnsi="Times New Roman" w:cs="Times New Roman"/>
          <w:sz w:val="24"/>
          <w:szCs w:val="24"/>
        </w:rPr>
        <w:t>Keach</w:t>
      </w:r>
      <w:proofErr w:type="spellEnd"/>
      <w:r w:rsidR="00616689">
        <w:rPr>
          <w:rFonts w:ascii="Times New Roman" w:hAnsi="Times New Roman" w:cs="Times New Roman"/>
          <w:sz w:val="24"/>
          <w:szCs w:val="24"/>
        </w:rPr>
        <w:t xml:space="preserve"> had taken a second wife. </w:t>
      </w:r>
      <w:r w:rsidR="00FF20FF">
        <w:rPr>
          <w:rFonts w:ascii="Times New Roman" w:hAnsi="Times New Roman" w:cs="Times New Roman"/>
          <w:sz w:val="24"/>
          <w:szCs w:val="24"/>
        </w:rPr>
        <w:t>However, t</w:t>
      </w:r>
      <w:r w:rsidR="00616689">
        <w:rPr>
          <w:rFonts w:ascii="Times New Roman" w:hAnsi="Times New Roman" w:cs="Times New Roman"/>
          <w:sz w:val="24"/>
          <w:szCs w:val="24"/>
        </w:rPr>
        <w:t xml:space="preserve">here is no evidence that this was the case. </w:t>
      </w:r>
      <w:proofErr w:type="spellStart"/>
      <w:r w:rsidR="00FF20FF">
        <w:rPr>
          <w:rFonts w:ascii="Times New Roman" w:hAnsi="Times New Roman" w:cs="Times New Roman"/>
          <w:sz w:val="24"/>
          <w:szCs w:val="24"/>
        </w:rPr>
        <w:t>Keach</w:t>
      </w:r>
      <w:proofErr w:type="spellEnd"/>
      <w:r w:rsidR="00FF20FF">
        <w:rPr>
          <w:rFonts w:ascii="Times New Roman" w:hAnsi="Times New Roman" w:cs="Times New Roman"/>
          <w:sz w:val="24"/>
          <w:szCs w:val="24"/>
        </w:rPr>
        <w:t xml:space="preserve"> would have entered that in the </w:t>
      </w:r>
      <w:proofErr w:type="spellStart"/>
      <w:r w:rsidR="00FF20FF">
        <w:rPr>
          <w:rFonts w:ascii="Times New Roman" w:hAnsi="Times New Roman" w:cs="Times New Roman"/>
          <w:sz w:val="24"/>
          <w:szCs w:val="24"/>
        </w:rPr>
        <w:t>Regester</w:t>
      </w:r>
      <w:proofErr w:type="spellEnd"/>
      <w:r w:rsidR="00FF20FF">
        <w:rPr>
          <w:rFonts w:ascii="Times New Roman" w:hAnsi="Times New Roman" w:cs="Times New Roman"/>
          <w:sz w:val="24"/>
          <w:szCs w:val="24"/>
        </w:rPr>
        <w:t xml:space="preserve"> if this were </w:t>
      </w:r>
      <w:r w:rsidR="00E94505">
        <w:rPr>
          <w:rFonts w:ascii="Times New Roman" w:hAnsi="Times New Roman" w:cs="Times New Roman"/>
          <w:sz w:val="24"/>
          <w:szCs w:val="24"/>
        </w:rPr>
        <w:t>true</w:t>
      </w:r>
      <w:r w:rsidR="00FF20FF">
        <w:rPr>
          <w:rFonts w:ascii="Times New Roman" w:hAnsi="Times New Roman" w:cs="Times New Roman"/>
          <w:sz w:val="24"/>
          <w:szCs w:val="24"/>
        </w:rPr>
        <w:t xml:space="preserve">. </w:t>
      </w:r>
      <w:r w:rsidR="00F401FC">
        <w:rPr>
          <w:rFonts w:ascii="Times New Roman" w:hAnsi="Times New Roman" w:cs="Times New Roman"/>
          <w:sz w:val="24"/>
          <w:szCs w:val="24"/>
        </w:rPr>
        <w:t>Most seem unaware that there is any problem with the name Fedora. So, for example, her</w:t>
      </w:r>
      <w:r w:rsidR="00616689">
        <w:rPr>
          <w:rFonts w:ascii="Times New Roman" w:hAnsi="Times New Roman" w:cs="Times New Roman"/>
          <w:sz w:val="24"/>
          <w:szCs w:val="24"/>
        </w:rPr>
        <w:t xml:space="preserve"> name is </w:t>
      </w:r>
      <w:r>
        <w:rPr>
          <w:rFonts w:ascii="Times New Roman" w:hAnsi="Times New Roman" w:cs="Times New Roman"/>
          <w:sz w:val="24"/>
          <w:szCs w:val="24"/>
        </w:rPr>
        <w:t xml:space="preserve">found in the </w:t>
      </w:r>
      <w:r w:rsidR="002E6A0E">
        <w:rPr>
          <w:rFonts w:ascii="Times New Roman" w:hAnsi="Times New Roman" w:cs="Times New Roman"/>
          <w:sz w:val="24"/>
          <w:szCs w:val="24"/>
        </w:rPr>
        <w:t xml:space="preserve">article on </w:t>
      </w:r>
      <w:proofErr w:type="spellStart"/>
      <w:r w:rsidR="002E6A0E">
        <w:rPr>
          <w:rFonts w:ascii="Times New Roman" w:hAnsi="Times New Roman" w:cs="Times New Roman"/>
          <w:sz w:val="24"/>
          <w:szCs w:val="24"/>
        </w:rPr>
        <w:t>Keach</w:t>
      </w:r>
      <w:proofErr w:type="spellEnd"/>
      <w:r w:rsidR="002E6A0E">
        <w:rPr>
          <w:rFonts w:ascii="Times New Roman" w:hAnsi="Times New Roman" w:cs="Times New Roman"/>
          <w:sz w:val="24"/>
          <w:szCs w:val="24"/>
        </w:rPr>
        <w:t xml:space="preserve"> in the </w:t>
      </w:r>
      <w:r w:rsidRPr="00616689">
        <w:rPr>
          <w:rFonts w:ascii="Times New Roman" w:hAnsi="Times New Roman" w:cs="Times New Roman"/>
          <w:i/>
          <w:sz w:val="24"/>
          <w:szCs w:val="24"/>
        </w:rPr>
        <w:t>Oxford Dictionary of National Biography</w:t>
      </w:r>
      <w:r>
        <w:rPr>
          <w:rFonts w:ascii="Times New Roman" w:hAnsi="Times New Roman" w:cs="Times New Roman"/>
          <w:sz w:val="24"/>
          <w:szCs w:val="24"/>
        </w:rPr>
        <w:t xml:space="preserve"> as well as other reference works such as Greaves and </w:t>
      </w:r>
      <w:proofErr w:type="spellStart"/>
      <w:r>
        <w:rPr>
          <w:rFonts w:ascii="Times New Roman" w:hAnsi="Times New Roman" w:cs="Times New Roman"/>
          <w:sz w:val="24"/>
          <w:szCs w:val="24"/>
        </w:rPr>
        <w:t>Zaller’s</w:t>
      </w:r>
      <w:proofErr w:type="spellEnd"/>
      <w:r>
        <w:rPr>
          <w:rFonts w:ascii="Times New Roman" w:hAnsi="Times New Roman" w:cs="Times New Roman"/>
          <w:sz w:val="24"/>
          <w:szCs w:val="24"/>
        </w:rPr>
        <w:t xml:space="preserve"> </w:t>
      </w:r>
      <w:r w:rsidRPr="00A4614A">
        <w:rPr>
          <w:rFonts w:ascii="Times New Roman" w:hAnsi="Times New Roman" w:cs="Times New Roman"/>
          <w:i/>
          <w:sz w:val="24"/>
          <w:szCs w:val="24"/>
        </w:rPr>
        <w:t>Biogra</w:t>
      </w:r>
      <w:r w:rsidR="00A4614A" w:rsidRPr="00A4614A">
        <w:rPr>
          <w:rFonts w:ascii="Times New Roman" w:hAnsi="Times New Roman" w:cs="Times New Roman"/>
          <w:i/>
          <w:sz w:val="24"/>
          <w:szCs w:val="24"/>
        </w:rPr>
        <w:t>p</w:t>
      </w:r>
      <w:r w:rsidRPr="00A4614A">
        <w:rPr>
          <w:rFonts w:ascii="Times New Roman" w:hAnsi="Times New Roman" w:cs="Times New Roman"/>
          <w:i/>
          <w:sz w:val="24"/>
          <w:szCs w:val="24"/>
        </w:rPr>
        <w:t>hical Dictionary of British Radicals in the Seventeenth Century</w:t>
      </w:r>
      <w:r w:rsidR="00A4614A">
        <w:rPr>
          <w:rFonts w:ascii="Times New Roman" w:hAnsi="Times New Roman" w:cs="Times New Roman"/>
          <w:sz w:val="24"/>
          <w:szCs w:val="24"/>
        </w:rPr>
        <w:t>.</w:t>
      </w:r>
      <w:r w:rsidR="00616689">
        <w:rPr>
          <w:rFonts w:ascii="Times New Roman" w:hAnsi="Times New Roman" w:cs="Times New Roman"/>
          <w:sz w:val="24"/>
          <w:szCs w:val="24"/>
        </w:rPr>
        <w:t xml:space="preserve"> </w:t>
      </w:r>
      <w:r w:rsidR="00F401FC">
        <w:rPr>
          <w:rFonts w:ascii="Times New Roman" w:hAnsi="Times New Roman" w:cs="Times New Roman"/>
          <w:sz w:val="24"/>
          <w:szCs w:val="24"/>
        </w:rPr>
        <w:t xml:space="preserve">It also appears in D. B. Riker’s book on </w:t>
      </w:r>
      <w:proofErr w:type="spellStart"/>
      <w:r w:rsidR="00F401FC">
        <w:rPr>
          <w:rFonts w:ascii="Times New Roman" w:hAnsi="Times New Roman" w:cs="Times New Roman"/>
          <w:sz w:val="24"/>
          <w:szCs w:val="24"/>
        </w:rPr>
        <w:t>Keach</w:t>
      </w:r>
      <w:proofErr w:type="spellEnd"/>
      <w:r w:rsidR="00F401FC">
        <w:rPr>
          <w:rFonts w:ascii="Times New Roman" w:hAnsi="Times New Roman" w:cs="Times New Roman"/>
          <w:sz w:val="24"/>
          <w:szCs w:val="24"/>
        </w:rPr>
        <w:t xml:space="preserve">, </w:t>
      </w:r>
      <w:r w:rsidR="00F401FC">
        <w:rPr>
          <w:rFonts w:ascii="Times New Roman" w:hAnsi="Times New Roman" w:cs="Times New Roman"/>
          <w:i/>
          <w:sz w:val="24"/>
          <w:szCs w:val="24"/>
        </w:rPr>
        <w:t>A Catholic Reformed Theologian</w:t>
      </w:r>
      <w:r w:rsidR="00E94505">
        <w:rPr>
          <w:rFonts w:ascii="Times New Roman" w:hAnsi="Times New Roman" w:cs="Times New Roman"/>
          <w:i/>
          <w:sz w:val="24"/>
          <w:szCs w:val="24"/>
        </w:rPr>
        <w:t xml:space="preserve">, </w:t>
      </w:r>
      <w:r w:rsidR="00E94505">
        <w:rPr>
          <w:rFonts w:ascii="Times New Roman" w:hAnsi="Times New Roman" w:cs="Times New Roman"/>
          <w:sz w:val="24"/>
          <w:szCs w:val="24"/>
        </w:rPr>
        <w:t xml:space="preserve">as well as both editions of my own work on </w:t>
      </w:r>
      <w:proofErr w:type="spellStart"/>
      <w:r w:rsidR="00E94505">
        <w:rPr>
          <w:rFonts w:ascii="Times New Roman" w:hAnsi="Times New Roman" w:cs="Times New Roman"/>
          <w:sz w:val="24"/>
          <w:szCs w:val="24"/>
        </w:rPr>
        <w:t>Keach</w:t>
      </w:r>
      <w:proofErr w:type="spellEnd"/>
      <w:r w:rsidR="00E94505">
        <w:rPr>
          <w:rFonts w:ascii="Times New Roman" w:hAnsi="Times New Roman" w:cs="Times New Roman"/>
          <w:i/>
          <w:sz w:val="24"/>
          <w:szCs w:val="24"/>
        </w:rPr>
        <w:t xml:space="preserve">. </w:t>
      </w:r>
      <w:r w:rsidR="00616689">
        <w:rPr>
          <w:rFonts w:ascii="Times New Roman" w:hAnsi="Times New Roman" w:cs="Times New Roman"/>
          <w:sz w:val="24"/>
          <w:szCs w:val="24"/>
        </w:rPr>
        <w:t xml:space="preserve">The error is likely to </w:t>
      </w:r>
      <w:r w:rsidR="00E94505">
        <w:rPr>
          <w:rFonts w:ascii="Times New Roman" w:hAnsi="Times New Roman" w:cs="Times New Roman"/>
          <w:sz w:val="24"/>
          <w:szCs w:val="24"/>
        </w:rPr>
        <w:t>be perpetuated</w:t>
      </w:r>
      <w:r w:rsidR="00616689">
        <w:rPr>
          <w:rFonts w:ascii="Times New Roman" w:hAnsi="Times New Roman" w:cs="Times New Roman"/>
          <w:sz w:val="24"/>
          <w:szCs w:val="24"/>
        </w:rPr>
        <w:t xml:space="preserve"> unless researchers either read this article or go and </w:t>
      </w:r>
      <w:r w:rsidR="0038085F">
        <w:rPr>
          <w:rFonts w:ascii="Times New Roman" w:hAnsi="Times New Roman" w:cs="Times New Roman"/>
          <w:sz w:val="24"/>
          <w:szCs w:val="24"/>
        </w:rPr>
        <w:t xml:space="preserve">carefully </w:t>
      </w:r>
      <w:r w:rsidR="00616689">
        <w:rPr>
          <w:rFonts w:ascii="Times New Roman" w:hAnsi="Times New Roman" w:cs="Times New Roman"/>
          <w:sz w:val="24"/>
          <w:szCs w:val="24"/>
        </w:rPr>
        <w:t>study the original Stoke Hammond parish records for themselves</w:t>
      </w:r>
      <w:r w:rsidR="00E94505">
        <w:rPr>
          <w:rFonts w:ascii="Times New Roman" w:hAnsi="Times New Roman" w:cs="Times New Roman"/>
          <w:sz w:val="24"/>
          <w:szCs w:val="24"/>
        </w:rPr>
        <w:t xml:space="preserve"> and see that there is no contradiction between the </w:t>
      </w:r>
      <w:proofErr w:type="spellStart"/>
      <w:r w:rsidR="00E94505" w:rsidRPr="00E94505">
        <w:rPr>
          <w:rFonts w:ascii="Times New Roman" w:hAnsi="Times New Roman" w:cs="Times New Roman"/>
          <w:i/>
          <w:sz w:val="24"/>
          <w:szCs w:val="24"/>
        </w:rPr>
        <w:t>Regester</w:t>
      </w:r>
      <w:proofErr w:type="spellEnd"/>
      <w:r w:rsidR="00E94505">
        <w:rPr>
          <w:rFonts w:ascii="Times New Roman" w:hAnsi="Times New Roman" w:cs="Times New Roman"/>
          <w:sz w:val="24"/>
          <w:szCs w:val="24"/>
        </w:rPr>
        <w:t xml:space="preserve"> and those baptismal records.</w:t>
      </w:r>
    </w:p>
    <w:p w:rsidR="00E94505" w:rsidRDefault="00E94505" w:rsidP="006C7D26">
      <w:pPr>
        <w:spacing w:after="0" w:line="240" w:lineRule="auto"/>
        <w:jc w:val="both"/>
        <w:rPr>
          <w:rFonts w:ascii="Times New Roman" w:hAnsi="Times New Roman" w:cs="Times New Roman"/>
          <w:sz w:val="24"/>
          <w:szCs w:val="24"/>
        </w:rPr>
      </w:pPr>
    </w:p>
    <w:p w:rsidR="00E94505" w:rsidRPr="00E94505" w:rsidRDefault="00E94505" w:rsidP="006C7D26">
      <w:pPr>
        <w:spacing w:after="0" w:line="240" w:lineRule="auto"/>
        <w:jc w:val="both"/>
        <w:rPr>
          <w:rFonts w:ascii="Times New Roman" w:hAnsi="Times New Roman" w:cs="Times New Roman"/>
          <w:b/>
          <w:sz w:val="24"/>
          <w:szCs w:val="24"/>
        </w:rPr>
      </w:pPr>
      <w:r w:rsidRPr="00E94505">
        <w:rPr>
          <w:rFonts w:ascii="Times New Roman" w:hAnsi="Times New Roman" w:cs="Times New Roman"/>
          <w:b/>
          <w:sz w:val="24"/>
          <w:szCs w:val="24"/>
        </w:rPr>
        <w:t>Postscript</w:t>
      </w:r>
    </w:p>
    <w:p w:rsidR="0026390A" w:rsidRPr="00E94505" w:rsidRDefault="0026390A" w:rsidP="006C7D26">
      <w:pPr>
        <w:spacing w:after="0" w:line="240" w:lineRule="auto"/>
        <w:jc w:val="both"/>
        <w:rPr>
          <w:rFonts w:ascii="Times New Roman" w:hAnsi="Times New Roman" w:cs="Times New Roman"/>
          <w:sz w:val="24"/>
          <w:szCs w:val="24"/>
        </w:rPr>
      </w:pPr>
    </w:p>
    <w:p w:rsidR="00352AA3" w:rsidRDefault="00E94505" w:rsidP="006C7D26">
      <w:pPr>
        <w:spacing w:after="0" w:line="240" w:lineRule="auto"/>
        <w:jc w:val="both"/>
        <w:rPr>
          <w:rFonts w:ascii="Times New Roman" w:hAnsi="Times New Roman" w:cs="Times New Roman"/>
          <w:sz w:val="24"/>
          <w:szCs w:val="24"/>
        </w:rPr>
      </w:pPr>
      <w:r w:rsidRPr="00E94505">
        <w:rPr>
          <w:rFonts w:ascii="Times New Roman" w:hAnsi="Times New Roman" w:cs="Times New Roman"/>
          <w:sz w:val="24"/>
          <w:szCs w:val="24"/>
        </w:rPr>
        <w:t xml:space="preserve">Benjamin </w:t>
      </w:r>
      <w:proofErr w:type="spellStart"/>
      <w:r w:rsidRPr="00E94505">
        <w:rPr>
          <w:rFonts w:ascii="Times New Roman" w:hAnsi="Times New Roman" w:cs="Times New Roman"/>
          <w:sz w:val="24"/>
          <w:szCs w:val="24"/>
        </w:rPr>
        <w:t>Keach</w:t>
      </w:r>
      <w:proofErr w:type="spellEnd"/>
      <w:r>
        <w:rPr>
          <w:rFonts w:ascii="Times New Roman" w:hAnsi="Times New Roman" w:cs="Times New Roman"/>
          <w:sz w:val="24"/>
          <w:szCs w:val="24"/>
        </w:rPr>
        <w:t xml:space="preserve"> thus began his life as a member of the Church of England. Like all his other brothers and sisters he was baptised and </w:t>
      </w:r>
      <w:r w:rsidR="00C86118">
        <w:rPr>
          <w:rFonts w:ascii="Times New Roman" w:hAnsi="Times New Roman" w:cs="Times New Roman"/>
          <w:sz w:val="24"/>
          <w:szCs w:val="24"/>
        </w:rPr>
        <w:t xml:space="preserve">was </w:t>
      </w:r>
      <w:r>
        <w:rPr>
          <w:rFonts w:ascii="Times New Roman" w:hAnsi="Times New Roman" w:cs="Times New Roman"/>
          <w:sz w:val="24"/>
          <w:szCs w:val="24"/>
        </w:rPr>
        <w:t>expected to be a regular attender at the services. His father</w:t>
      </w:r>
      <w:r w:rsidR="006C6FAE">
        <w:rPr>
          <w:rFonts w:ascii="Times New Roman" w:hAnsi="Times New Roman" w:cs="Times New Roman"/>
          <w:sz w:val="24"/>
          <w:szCs w:val="24"/>
        </w:rPr>
        <w:t xml:space="preserve"> </w:t>
      </w:r>
      <w:r w:rsidR="00C86118">
        <w:rPr>
          <w:rFonts w:ascii="Times New Roman" w:hAnsi="Times New Roman" w:cs="Times New Roman"/>
          <w:sz w:val="24"/>
          <w:szCs w:val="24"/>
        </w:rPr>
        <w:t xml:space="preserve">had </w:t>
      </w:r>
      <w:r w:rsidR="006C6FAE">
        <w:rPr>
          <w:rFonts w:ascii="Times New Roman" w:hAnsi="Times New Roman" w:cs="Times New Roman"/>
          <w:sz w:val="24"/>
          <w:szCs w:val="24"/>
        </w:rPr>
        <w:t xml:space="preserve">served as </w:t>
      </w:r>
      <w:r w:rsidR="00C86118">
        <w:rPr>
          <w:rFonts w:ascii="Times New Roman" w:hAnsi="Times New Roman" w:cs="Times New Roman"/>
          <w:sz w:val="24"/>
          <w:szCs w:val="24"/>
        </w:rPr>
        <w:t xml:space="preserve">the </w:t>
      </w:r>
      <w:r w:rsidR="006C6FAE">
        <w:rPr>
          <w:rFonts w:ascii="Times New Roman" w:hAnsi="Times New Roman" w:cs="Times New Roman"/>
          <w:sz w:val="24"/>
          <w:szCs w:val="24"/>
        </w:rPr>
        <w:t xml:space="preserve">church warden </w:t>
      </w:r>
      <w:r w:rsidR="00C86118">
        <w:rPr>
          <w:rFonts w:ascii="Times New Roman" w:hAnsi="Times New Roman" w:cs="Times New Roman"/>
          <w:sz w:val="24"/>
          <w:szCs w:val="24"/>
        </w:rPr>
        <w:t xml:space="preserve">Stoke Hammond parish church </w:t>
      </w:r>
      <w:r w:rsidR="006C6FAE">
        <w:rPr>
          <w:rFonts w:ascii="Times New Roman" w:hAnsi="Times New Roman" w:cs="Times New Roman"/>
          <w:sz w:val="24"/>
          <w:szCs w:val="24"/>
        </w:rPr>
        <w:t xml:space="preserve">in 1627 and </w:t>
      </w:r>
      <w:r w:rsidR="00C86118">
        <w:rPr>
          <w:rFonts w:ascii="Times New Roman" w:hAnsi="Times New Roman" w:cs="Times New Roman"/>
          <w:sz w:val="24"/>
          <w:szCs w:val="24"/>
        </w:rPr>
        <w:t xml:space="preserve">again </w:t>
      </w:r>
      <w:r w:rsidR="006C6FAE">
        <w:rPr>
          <w:rFonts w:ascii="Times New Roman" w:hAnsi="Times New Roman" w:cs="Times New Roman"/>
          <w:sz w:val="24"/>
          <w:szCs w:val="24"/>
        </w:rPr>
        <w:t xml:space="preserve">in 1640. Quite how long </w:t>
      </w:r>
      <w:proofErr w:type="spellStart"/>
      <w:r w:rsidR="006C6FAE">
        <w:rPr>
          <w:rFonts w:ascii="Times New Roman" w:hAnsi="Times New Roman" w:cs="Times New Roman"/>
          <w:sz w:val="24"/>
          <w:szCs w:val="24"/>
        </w:rPr>
        <w:t>Keach</w:t>
      </w:r>
      <w:proofErr w:type="spellEnd"/>
      <w:r w:rsidR="006C6FAE">
        <w:rPr>
          <w:rFonts w:ascii="Times New Roman" w:hAnsi="Times New Roman" w:cs="Times New Roman"/>
          <w:sz w:val="24"/>
          <w:szCs w:val="24"/>
        </w:rPr>
        <w:t xml:space="preserve"> remained with</w:t>
      </w:r>
      <w:r w:rsidR="00600B3B">
        <w:rPr>
          <w:rFonts w:ascii="Times New Roman" w:hAnsi="Times New Roman" w:cs="Times New Roman"/>
          <w:sz w:val="24"/>
          <w:szCs w:val="24"/>
        </w:rPr>
        <w:t>in</w:t>
      </w:r>
      <w:r w:rsidR="006C6FAE">
        <w:rPr>
          <w:rFonts w:ascii="Times New Roman" w:hAnsi="Times New Roman" w:cs="Times New Roman"/>
          <w:sz w:val="24"/>
          <w:szCs w:val="24"/>
        </w:rPr>
        <w:t xml:space="preserve"> the Anglican </w:t>
      </w:r>
      <w:proofErr w:type="gramStart"/>
      <w:r w:rsidR="006C6FAE">
        <w:rPr>
          <w:rFonts w:ascii="Times New Roman" w:hAnsi="Times New Roman" w:cs="Times New Roman"/>
          <w:sz w:val="24"/>
          <w:szCs w:val="24"/>
        </w:rPr>
        <w:t>church</w:t>
      </w:r>
      <w:proofErr w:type="gramEnd"/>
      <w:r w:rsidR="006C6FAE">
        <w:rPr>
          <w:rFonts w:ascii="Times New Roman" w:hAnsi="Times New Roman" w:cs="Times New Roman"/>
          <w:sz w:val="24"/>
          <w:szCs w:val="24"/>
        </w:rPr>
        <w:t xml:space="preserve"> is not known but by 1655 he had reached the conviction that his baptism as </w:t>
      </w:r>
      <w:r w:rsidR="00C86118">
        <w:rPr>
          <w:rFonts w:ascii="Times New Roman" w:hAnsi="Times New Roman" w:cs="Times New Roman"/>
          <w:sz w:val="24"/>
          <w:szCs w:val="24"/>
        </w:rPr>
        <w:t>an infant</w:t>
      </w:r>
      <w:r w:rsidR="006C6FAE">
        <w:rPr>
          <w:rFonts w:ascii="Times New Roman" w:hAnsi="Times New Roman" w:cs="Times New Roman"/>
          <w:sz w:val="24"/>
          <w:szCs w:val="24"/>
        </w:rPr>
        <w:t xml:space="preserve"> was invalid</w:t>
      </w:r>
      <w:r w:rsidR="00C86118">
        <w:rPr>
          <w:rFonts w:ascii="Times New Roman" w:hAnsi="Times New Roman" w:cs="Times New Roman"/>
          <w:sz w:val="24"/>
          <w:szCs w:val="24"/>
        </w:rPr>
        <w:t xml:space="preserve"> and certainly did not make him a Christian. </w:t>
      </w:r>
      <w:r w:rsidR="006C6FAE">
        <w:rPr>
          <w:rFonts w:ascii="Times New Roman" w:hAnsi="Times New Roman" w:cs="Times New Roman"/>
          <w:sz w:val="24"/>
          <w:szCs w:val="24"/>
        </w:rPr>
        <w:t xml:space="preserve">Having </w:t>
      </w:r>
      <w:r w:rsidR="00C86118">
        <w:rPr>
          <w:rFonts w:ascii="Times New Roman" w:hAnsi="Times New Roman" w:cs="Times New Roman"/>
          <w:sz w:val="24"/>
          <w:szCs w:val="24"/>
        </w:rPr>
        <w:t xml:space="preserve">been converted through the ministry of Matthew Mead, </w:t>
      </w:r>
      <w:proofErr w:type="spellStart"/>
      <w:r w:rsidR="00C86118">
        <w:rPr>
          <w:rFonts w:ascii="Times New Roman" w:hAnsi="Times New Roman" w:cs="Times New Roman"/>
          <w:sz w:val="24"/>
          <w:szCs w:val="24"/>
        </w:rPr>
        <w:t>Keach</w:t>
      </w:r>
      <w:proofErr w:type="spellEnd"/>
      <w:r w:rsidR="00C86118">
        <w:rPr>
          <w:rFonts w:ascii="Times New Roman" w:hAnsi="Times New Roman" w:cs="Times New Roman"/>
          <w:sz w:val="24"/>
          <w:szCs w:val="24"/>
        </w:rPr>
        <w:t xml:space="preserve"> </w:t>
      </w:r>
      <w:r w:rsidR="006C6FAE">
        <w:rPr>
          <w:rFonts w:ascii="Times New Roman" w:hAnsi="Times New Roman" w:cs="Times New Roman"/>
          <w:sz w:val="24"/>
          <w:szCs w:val="24"/>
        </w:rPr>
        <w:t xml:space="preserve">professed </w:t>
      </w:r>
      <w:r w:rsidR="00C86118">
        <w:rPr>
          <w:rFonts w:ascii="Times New Roman" w:hAnsi="Times New Roman" w:cs="Times New Roman"/>
          <w:sz w:val="24"/>
          <w:szCs w:val="24"/>
        </w:rPr>
        <w:t xml:space="preserve">his </w:t>
      </w:r>
      <w:r w:rsidR="006C6FAE">
        <w:rPr>
          <w:rFonts w:ascii="Times New Roman" w:hAnsi="Times New Roman" w:cs="Times New Roman"/>
          <w:sz w:val="24"/>
          <w:szCs w:val="24"/>
        </w:rPr>
        <w:t>faith in Jesus Christ</w:t>
      </w:r>
      <w:r w:rsidR="00C86118">
        <w:rPr>
          <w:rFonts w:ascii="Times New Roman" w:hAnsi="Times New Roman" w:cs="Times New Roman"/>
          <w:sz w:val="24"/>
          <w:szCs w:val="24"/>
        </w:rPr>
        <w:t>. He</w:t>
      </w:r>
      <w:r w:rsidR="006C6FAE">
        <w:rPr>
          <w:rFonts w:ascii="Times New Roman" w:hAnsi="Times New Roman" w:cs="Times New Roman"/>
          <w:sz w:val="24"/>
          <w:szCs w:val="24"/>
        </w:rPr>
        <w:t xml:space="preserve"> was baptised by immersion by John Russell, a pastor among the General Baptists. In 1664 when he was brought before the Assizes in Aylesbury one of the charges levelled at him was his rejection of the teaching of the Church of England on infant baptism.</w:t>
      </w:r>
      <w:r w:rsidR="00C86118">
        <w:rPr>
          <w:rFonts w:ascii="Times New Roman" w:hAnsi="Times New Roman" w:cs="Times New Roman"/>
          <w:sz w:val="24"/>
          <w:szCs w:val="24"/>
        </w:rPr>
        <w:t xml:space="preserve"> </w:t>
      </w:r>
      <w:r w:rsidR="00352AA3">
        <w:rPr>
          <w:rFonts w:ascii="Times New Roman" w:hAnsi="Times New Roman" w:cs="Times New Roman"/>
          <w:sz w:val="24"/>
          <w:szCs w:val="24"/>
        </w:rPr>
        <w:t xml:space="preserve">It was the rector of Stoke Hammond parish church, Thomas Disney, who had reported </w:t>
      </w:r>
      <w:proofErr w:type="spellStart"/>
      <w:r w:rsidR="00352AA3">
        <w:rPr>
          <w:rFonts w:ascii="Times New Roman" w:hAnsi="Times New Roman" w:cs="Times New Roman"/>
          <w:sz w:val="24"/>
          <w:szCs w:val="24"/>
        </w:rPr>
        <w:t>Keach</w:t>
      </w:r>
      <w:proofErr w:type="spellEnd"/>
      <w:r w:rsidR="00352AA3">
        <w:rPr>
          <w:rFonts w:ascii="Times New Roman" w:hAnsi="Times New Roman" w:cs="Times New Roman"/>
          <w:sz w:val="24"/>
          <w:szCs w:val="24"/>
        </w:rPr>
        <w:t xml:space="preserve"> to the authorities. </w:t>
      </w:r>
      <w:r w:rsidR="00600B3B">
        <w:rPr>
          <w:rFonts w:ascii="Times New Roman" w:hAnsi="Times New Roman" w:cs="Times New Roman"/>
          <w:sz w:val="24"/>
          <w:szCs w:val="24"/>
        </w:rPr>
        <w:t xml:space="preserve">One of the reasons Disney gave was </w:t>
      </w:r>
      <w:proofErr w:type="spellStart"/>
      <w:r w:rsidR="00600B3B">
        <w:rPr>
          <w:rFonts w:ascii="Times New Roman" w:hAnsi="Times New Roman" w:cs="Times New Roman"/>
          <w:sz w:val="24"/>
          <w:szCs w:val="24"/>
        </w:rPr>
        <w:t>Keach’s</w:t>
      </w:r>
      <w:proofErr w:type="spellEnd"/>
      <w:r w:rsidR="00600B3B">
        <w:rPr>
          <w:rFonts w:ascii="Times New Roman" w:hAnsi="Times New Roman" w:cs="Times New Roman"/>
          <w:sz w:val="24"/>
          <w:szCs w:val="24"/>
        </w:rPr>
        <w:t xml:space="preserve"> non-attendance. However, t</w:t>
      </w:r>
      <w:r w:rsidR="00352AA3">
        <w:rPr>
          <w:rFonts w:ascii="Times New Roman" w:hAnsi="Times New Roman" w:cs="Times New Roman"/>
          <w:sz w:val="24"/>
          <w:szCs w:val="24"/>
        </w:rPr>
        <w:t xml:space="preserve">he die was cast and </w:t>
      </w:r>
      <w:r w:rsidR="00553520">
        <w:rPr>
          <w:rFonts w:ascii="Times New Roman" w:hAnsi="Times New Roman" w:cs="Times New Roman"/>
          <w:sz w:val="24"/>
          <w:szCs w:val="24"/>
        </w:rPr>
        <w:t xml:space="preserve">in due course </w:t>
      </w:r>
      <w:proofErr w:type="spellStart"/>
      <w:r w:rsidR="00352AA3">
        <w:rPr>
          <w:rFonts w:ascii="Times New Roman" w:hAnsi="Times New Roman" w:cs="Times New Roman"/>
          <w:sz w:val="24"/>
          <w:szCs w:val="24"/>
        </w:rPr>
        <w:t>Keach</w:t>
      </w:r>
      <w:proofErr w:type="spellEnd"/>
      <w:r w:rsidR="00352AA3">
        <w:rPr>
          <w:rFonts w:ascii="Times New Roman" w:hAnsi="Times New Roman" w:cs="Times New Roman"/>
          <w:sz w:val="24"/>
          <w:szCs w:val="24"/>
        </w:rPr>
        <w:t xml:space="preserve"> became a preacher</w:t>
      </w:r>
      <w:r w:rsidR="00553520">
        <w:rPr>
          <w:rFonts w:ascii="Times New Roman" w:hAnsi="Times New Roman" w:cs="Times New Roman"/>
          <w:sz w:val="24"/>
          <w:szCs w:val="24"/>
        </w:rPr>
        <w:t>,</w:t>
      </w:r>
      <w:r w:rsidR="00352AA3">
        <w:rPr>
          <w:rFonts w:ascii="Times New Roman" w:hAnsi="Times New Roman" w:cs="Times New Roman"/>
          <w:sz w:val="24"/>
          <w:szCs w:val="24"/>
        </w:rPr>
        <w:t xml:space="preserve"> first among the General Baptists in his native Buckinghamshire</w:t>
      </w:r>
      <w:r w:rsidR="00600B3B">
        <w:rPr>
          <w:rFonts w:ascii="Times New Roman" w:hAnsi="Times New Roman" w:cs="Times New Roman"/>
          <w:sz w:val="24"/>
          <w:szCs w:val="24"/>
        </w:rPr>
        <w:t>,</w:t>
      </w:r>
      <w:r w:rsidR="00352AA3">
        <w:rPr>
          <w:rFonts w:ascii="Times New Roman" w:hAnsi="Times New Roman" w:cs="Times New Roman"/>
          <w:sz w:val="24"/>
          <w:szCs w:val="24"/>
        </w:rPr>
        <w:t xml:space="preserve"> and then among the Particular Baptists shortly after he had settled in London</w:t>
      </w:r>
      <w:r w:rsidR="00600B3B">
        <w:rPr>
          <w:rFonts w:ascii="Times New Roman" w:hAnsi="Times New Roman" w:cs="Times New Roman"/>
          <w:sz w:val="24"/>
          <w:szCs w:val="24"/>
        </w:rPr>
        <w:t xml:space="preserve"> in 1668.</w:t>
      </w:r>
    </w:p>
    <w:p w:rsidR="00352AA3" w:rsidRDefault="00352AA3" w:rsidP="006C7D26">
      <w:pPr>
        <w:spacing w:after="0" w:line="240" w:lineRule="auto"/>
        <w:jc w:val="both"/>
        <w:rPr>
          <w:rFonts w:ascii="Times New Roman" w:hAnsi="Times New Roman" w:cs="Times New Roman"/>
          <w:sz w:val="24"/>
          <w:szCs w:val="24"/>
        </w:rPr>
      </w:pPr>
    </w:p>
    <w:p w:rsidR="00E94505" w:rsidRDefault="00600B3B" w:rsidP="006C7D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Some</w:t>
      </w:r>
      <w:r w:rsidR="00C86118">
        <w:rPr>
          <w:rFonts w:ascii="Times New Roman" w:hAnsi="Times New Roman" w:cs="Times New Roman"/>
          <w:sz w:val="24"/>
          <w:szCs w:val="24"/>
        </w:rPr>
        <w:t xml:space="preserve"> years later, in 1696, </w:t>
      </w:r>
      <w:proofErr w:type="spellStart"/>
      <w:r w:rsidR="00C86118">
        <w:rPr>
          <w:rFonts w:ascii="Times New Roman" w:hAnsi="Times New Roman" w:cs="Times New Roman"/>
          <w:sz w:val="24"/>
          <w:szCs w:val="24"/>
        </w:rPr>
        <w:t>Keach</w:t>
      </w:r>
      <w:proofErr w:type="spellEnd"/>
      <w:r w:rsidR="00C86118">
        <w:rPr>
          <w:rFonts w:ascii="Times New Roman" w:hAnsi="Times New Roman" w:cs="Times New Roman"/>
          <w:sz w:val="24"/>
          <w:szCs w:val="24"/>
        </w:rPr>
        <w:t xml:space="preserve"> expressed his convictions </w:t>
      </w:r>
      <w:r w:rsidR="00352AA3">
        <w:rPr>
          <w:rFonts w:ascii="Times New Roman" w:hAnsi="Times New Roman" w:cs="Times New Roman"/>
          <w:sz w:val="24"/>
          <w:szCs w:val="24"/>
        </w:rPr>
        <w:t xml:space="preserve">about baptism </w:t>
      </w:r>
      <w:r w:rsidR="00C86118">
        <w:rPr>
          <w:rFonts w:ascii="Times New Roman" w:hAnsi="Times New Roman" w:cs="Times New Roman"/>
          <w:sz w:val="24"/>
          <w:szCs w:val="24"/>
        </w:rPr>
        <w:t>clearly,</w:t>
      </w:r>
    </w:p>
    <w:p w:rsidR="00F80213" w:rsidRDefault="00F80213" w:rsidP="006C7D26">
      <w:pPr>
        <w:spacing w:after="0" w:line="240" w:lineRule="auto"/>
        <w:jc w:val="both"/>
        <w:rPr>
          <w:rFonts w:ascii="Times New Roman" w:hAnsi="Times New Roman" w:cs="Times New Roman"/>
          <w:sz w:val="24"/>
          <w:szCs w:val="24"/>
        </w:rPr>
      </w:pPr>
    </w:p>
    <w:p w:rsidR="00C86118" w:rsidRDefault="00C86118" w:rsidP="00C86118">
      <w:pPr>
        <w:pStyle w:val="BodyText"/>
        <w:ind w:left="720"/>
        <w:rPr>
          <w:sz w:val="24"/>
        </w:rPr>
      </w:pPr>
      <w:r w:rsidRPr="00F80213">
        <w:t>t</w:t>
      </w:r>
      <w:r w:rsidRPr="00F80213">
        <w:t>he Baptism of the Adult, or that of Believers, is that one or only Baptism of Christ’s Visible Church; for those Members of the visible Church in the Primitive times, that were washed in Baptismal Water, professed t</w:t>
      </w:r>
      <w:bookmarkStart w:id="0" w:name="_GoBack"/>
      <w:bookmarkEnd w:id="0"/>
      <w:r w:rsidRPr="00F80213">
        <w:t>hemselves washed in Christ’s Blood, and they that were sincere had the thing signified, as well as the Sign when they were baptized, but Infants never made any such profession, therefore Infant Baptism was not the first and one Baptism that Christ left in his Church.</w:t>
      </w:r>
      <w:r>
        <w:rPr>
          <w:rStyle w:val="FootnoteReference"/>
          <w:sz w:val="24"/>
        </w:rPr>
        <w:footnoteReference w:id="8"/>
      </w:r>
    </w:p>
    <w:p w:rsidR="00C86118" w:rsidRPr="00E94505" w:rsidRDefault="00C86118" w:rsidP="00C86118">
      <w:pPr>
        <w:spacing w:after="0" w:line="240" w:lineRule="auto"/>
        <w:ind w:left="720"/>
        <w:jc w:val="both"/>
        <w:rPr>
          <w:rFonts w:ascii="Times New Roman" w:hAnsi="Times New Roman" w:cs="Times New Roman"/>
          <w:sz w:val="24"/>
          <w:szCs w:val="24"/>
        </w:rPr>
      </w:pPr>
    </w:p>
    <w:p w:rsidR="00D757E6" w:rsidRDefault="00D757E6" w:rsidP="006C7D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Austin Walker</w:t>
      </w:r>
    </w:p>
    <w:p w:rsidR="00D757E6" w:rsidRPr="00A4614A" w:rsidRDefault="00D757E6" w:rsidP="006C7D2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January 2018</w:t>
      </w:r>
    </w:p>
    <w:sectPr w:rsidR="00D757E6" w:rsidRPr="00A4614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638" w:rsidRDefault="00EA1638" w:rsidP="00915DE9">
      <w:pPr>
        <w:spacing w:after="0" w:line="240" w:lineRule="auto"/>
      </w:pPr>
      <w:r>
        <w:separator/>
      </w:r>
    </w:p>
  </w:endnote>
  <w:endnote w:type="continuationSeparator" w:id="0">
    <w:p w:rsidR="00EA1638" w:rsidRDefault="00EA1638" w:rsidP="00915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638" w:rsidRDefault="00EA1638" w:rsidP="00915DE9">
      <w:pPr>
        <w:spacing w:after="0" w:line="240" w:lineRule="auto"/>
      </w:pPr>
      <w:r>
        <w:separator/>
      </w:r>
    </w:p>
  </w:footnote>
  <w:footnote w:type="continuationSeparator" w:id="0">
    <w:p w:rsidR="00EA1638" w:rsidRDefault="00EA1638" w:rsidP="00915DE9">
      <w:pPr>
        <w:spacing w:after="0" w:line="240" w:lineRule="auto"/>
      </w:pPr>
      <w:r>
        <w:continuationSeparator/>
      </w:r>
    </w:p>
  </w:footnote>
  <w:footnote w:id="1">
    <w:p w:rsidR="00915DE9" w:rsidRDefault="00915DE9">
      <w:pPr>
        <w:pStyle w:val="FootnoteText"/>
      </w:pPr>
      <w:r>
        <w:rPr>
          <w:rStyle w:val="FootnoteReference"/>
        </w:rPr>
        <w:footnoteRef/>
      </w:r>
      <w:r>
        <w:t xml:space="preserve"> A perfect and Complete </w:t>
      </w:r>
      <w:proofErr w:type="spellStart"/>
      <w:r>
        <w:t>Regester</w:t>
      </w:r>
      <w:proofErr w:type="spellEnd"/>
      <w:r>
        <w:t xml:space="preserve"> of </w:t>
      </w:r>
      <w:proofErr w:type="spellStart"/>
      <w:r>
        <w:t>Marrages</w:t>
      </w:r>
      <w:proofErr w:type="spellEnd"/>
      <w:r>
        <w:t xml:space="preserve">, Nativities and Burials belonging to the Congregation that </w:t>
      </w:r>
      <w:proofErr w:type="spellStart"/>
      <w:r>
        <w:t>Meeteth</w:t>
      </w:r>
      <w:proofErr w:type="spellEnd"/>
      <w:r>
        <w:t xml:space="preserve"> on </w:t>
      </w:r>
      <w:proofErr w:type="spellStart"/>
      <w:r>
        <w:t>Horselydown</w:t>
      </w:r>
      <w:proofErr w:type="spellEnd"/>
      <w:r>
        <w:t xml:space="preserve">, over whom </w:t>
      </w:r>
      <w:proofErr w:type="spellStart"/>
      <w:r>
        <w:t>Benjamen</w:t>
      </w:r>
      <w:proofErr w:type="spellEnd"/>
      <w:r>
        <w:t xml:space="preserve"> </w:t>
      </w:r>
      <w:proofErr w:type="spellStart"/>
      <w:r>
        <w:t>Keach</w:t>
      </w:r>
      <w:proofErr w:type="spellEnd"/>
      <w:r>
        <w:t xml:space="preserve"> is Overseer, PRO, </w:t>
      </w:r>
      <w:proofErr w:type="gramStart"/>
      <w:r>
        <w:t>RG4</w:t>
      </w:r>
      <w:proofErr w:type="gramEnd"/>
      <w:r>
        <w:t>/4188.</w:t>
      </w:r>
    </w:p>
  </w:footnote>
  <w:footnote w:id="2">
    <w:p w:rsidR="009E4B77" w:rsidRDefault="009E4B77">
      <w:pPr>
        <w:pStyle w:val="FootnoteText"/>
      </w:pPr>
      <w:r>
        <w:rPr>
          <w:rStyle w:val="FootnoteReference"/>
        </w:rPr>
        <w:footnoteRef/>
      </w:r>
      <w:r>
        <w:t xml:space="preserve"> </w:t>
      </w:r>
      <w:proofErr w:type="spellStart"/>
      <w:r>
        <w:t>Keach</w:t>
      </w:r>
      <w:proofErr w:type="spellEnd"/>
      <w:r>
        <w:t xml:space="preserve"> married Susannah in 1672. Her maiden name was Skidmore. She was a widow when he married her. Her name then was Susannah Partridge.</w:t>
      </w:r>
    </w:p>
  </w:footnote>
  <w:footnote w:id="3">
    <w:p w:rsidR="006C7D26" w:rsidRPr="006C7D26" w:rsidRDefault="006C7D26">
      <w:pPr>
        <w:pStyle w:val="FootnoteText"/>
      </w:pPr>
      <w:r>
        <w:rPr>
          <w:rStyle w:val="FootnoteReference"/>
        </w:rPr>
        <w:footnoteRef/>
      </w:r>
      <w:r>
        <w:t xml:space="preserve"> </w:t>
      </w:r>
      <w:r>
        <w:rPr>
          <w:i/>
        </w:rPr>
        <w:t xml:space="preserve">Parish Registers 1537-1758 </w:t>
      </w:r>
      <w:r>
        <w:t xml:space="preserve">(Stoke Hammond, Bucks Record Office, </w:t>
      </w:r>
      <w:proofErr w:type="gramStart"/>
      <w:r>
        <w:t>PR</w:t>
      </w:r>
      <w:r w:rsidRPr="00D757E6">
        <w:rPr>
          <w:sz w:val="18"/>
        </w:rPr>
        <w:t>195</w:t>
      </w:r>
      <w:proofErr w:type="gramEnd"/>
      <w:r>
        <w:t>).</w:t>
      </w:r>
    </w:p>
  </w:footnote>
  <w:footnote w:id="4">
    <w:p w:rsidR="00486A16" w:rsidRPr="00486A16" w:rsidRDefault="00486A16">
      <w:pPr>
        <w:pStyle w:val="FootnoteText"/>
      </w:pPr>
      <w:r>
        <w:rPr>
          <w:rStyle w:val="FootnoteReference"/>
        </w:rPr>
        <w:footnoteRef/>
      </w:r>
      <w:r>
        <w:t xml:space="preserve"> In the </w:t>
      </w:r>
      <w:r>
        <w:rPr>
          <w:i/>
        </w:rPr>
        <w:t>Parish Register</w:t>
      </w:r>
      <w:r w:rsidR="009E45E4">
        <w:t xml:space="preserve"> the old dating is used, </w:t>
      </w:r>
      <w:r>
        <w:t xml:space="preserve">so </w:t>
      </w:r>
      <w:r w:rsidR="009E45E4">
        <w:t>the entry</w:t>
      </w:r>
      <w:r>
        <w:t xml:space="preserve"> appears as 1639.</w:t>
      </w:r>
    </w:p>
  </w:footnote>
  <w:footnote w:id="5">
    <w:p w:rsidR="00486A16" w:rsidRPr="00F06EB4" w:rsidRDefault="00486A16">
      <w:pPr>
        <w:pStyle w:val="FootnoteText"/>
      </w:pPr>
      <w:r>
        <w:rPr>
          <w:rStyle w:val="FootnoteReference"/>
        </w:rPr>
        <w:footnoteRef/>
      </w:r>
      <w:r>
        <w:t xml:space="preserve"> Austin Walker, </w:t>
      </w:r>
      <w:r>
        <w:rPr>
          <w:i/>
        </w:rPr>
        <w:t xml:space="preserve">The Excellent Benjamin </w:t>
      </w:r>
      <w:proofErr w:type="spellStart"/>
      <w:r>
        <w:rPr>
          <w:i/>
        </w:rPr>
        <w:t>Keach</w:t>
      </w:r>
      <w:proofErr w:type="spellEnd"/>
      <w:r w:rsidR="00F06EB4">
        <w:t>, (ON: Joshua Press, Second revised edition, 2015).</w:t>
      </w:r>
    </w:p>
  </w:footnote>
  <w:footnote w:id="6">
    <w:p w:rsidR="00F06EB4" w:rsidRDefault="00F06EB4">
      <w:pPr>
        <w:pStyle w:val="FootnoteText"/>
      </w:pPr>
      <w:r>
        <w:rPr>
          <w:rStyle w:val="FootnoteReference"/>
        </w:rPr>
        <w:footnoteRef/>
      </w:r>
      <w:r>
        <w:t xml:space="preserve"> Dr David </w:t>
      </w:r>
      <w:proofErr w:type="spellStart"/>
      <w:r>
        <w:t>Noy</w:t>
      </w:r>
      <w:proofErr w:type="spellEnd"/>
      <w:r>
        <w:t xml:space="preserve">, Honorary Associate in the Faculty of Arts and Social Sciences, Open University. He is a resident of Winslow and has a Winslow History website: </w:t>
      </w:r>
      <w:hyperlink r:id="rId1" w:history="1">
        <w:r w:rsidRPr="00D13F1D">
          <w:rPr>
            <w:rStyle w:val="Hyperlink"/>
          </w:rPr>
          <w:t>www.wwinslow-history.org.uk</w:t>
        </w:r>
      </w:hyperlink>
      <w:r>
        <w:t xml:space="preserve"> </w:t>
      </w:r>
    </w:p>
  </w:footnote>
  <w:footnote w:id="7">
    <w:p w:rsidR="00F06EB4" w:rsidRDefault="00F06EB4" w:rsidP="00F06EB4">
      <w:pPr>
        <w:pStyle w:val="FootnoteText"/>
      </w:pPr>
      <w:r>
        <w:rPr>
          <w:rStyle w:val="FootnoteReference"/>
        </w:rPr>
        <w:footnoteRef/>
      </w:r>
      <w:r>
        <w:t xml:space="preserve"> The entry and its translation </w:t>
      </w:r>
      <w:proofErr w:type="gramStart"/>
      <w:r>
        <w:t>was</w:t>
      </w:r>
      <w:proofErr w:type="gramEnd"/>
      <w:r>
        <w:t xml:space="preserve"> recorded in correspondence with Dr </w:t>
      </w:r>
      <w:proofErr w:type="spellStart"/>
      <w:r>
        <w:t>Noy</w:t>
      </w:r>
      <w:proofErr w:type="spellEnd"/>
      <w:r>
        <w:t xml:space="preserve"> in a private email, 20 September 2017.</w:t>
      </w:r>
    </w:p>
  </w:footnote>
  <w:footnote w:id="8">
    <w:p w:rsidR="00C86118" w:rsidRDefault="00C86118" w:rsidP="00C86118">
      <w:pPr>
        <w:pStyle w:val="FootnoteText"/>
      </w:pPr>
      <w:r>
        <w:rPr>
          <w:rStyle w:val="FootnoteReference"/>
        </w:rPr>
        <w:footnoteRef/>
      </w:r>
      <w:r>
        <w:t xml:space="preserve"> Benjamin </w:t>
      </w:r>
      <w:proofErr w:type="spellStart"/>
      <w:r>
        <w:t>Keach</w:t>
      </w:r>
      <w:proofErr w:type="spellEnd"/>
      <w:r>
        <w:t xml:space="preserve">, </w:t>
      </w:r>
      <w:r w:rsidRPr="00C86118">
        <w:rPr>
          <w:i/>
        </w:rPr>
        <w:t>Light broke for in Wales expelling darkness</w:t>
      </w:r>
      <w:r w:rsidRPr="00C86118">
        <w:t>,</w:t>
      </w:r>
      <w:r w:rsidRPr="00C86118">
        <w:rPr>
          <w:i/>
        </w:rPr>
        <w:t xml:space="preserve"> </w:t>
      </w:r>
      <w:r>
        <w:t xml:space="preserve">(London: 1696), </w:t>
      </w:r>
      <w:r w:rsidRPr="00C86118">
        <w:t>251.</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DE9"/>
    <w:rsid w:val="0005502B"/>
    <w:rsid w:val="0026390A"/>
    <w:rsid w:val="002E6A0E"/>
    <w:rsid w:val="002F13D4"/>
    <w:rsid w:val="00352AA3"/>
    <w:rsid w:val="0038085F"/>
    <w:rsid w:val="003C01CC"/>
    <w:rsid w:val="00486A16"/>
    <w:rsid w:val="004E3CEE"/>
    <w:rsid w:val="00553520"/>
    <w:rsid w:val="00586E14"/>
    <w:rsid w:val="00600B3B"/>
    <w:rsid w:val="00616689"/>
    <w:rsid w:val="006C6FAE"/>
    <w:rsid w:val="006C7D26"/>
    <w:rsid w:val="00915DE9"/>
    <w:rsid w:val="00952650"/>
    <w:rsid w:val="009E45E4"/>
    <w:rsid w:val="009E4B77"/>
    <w:rsid w:val="00A4614A"/>
    <w:rsid w:val="00C3666B"/>
    <w:rsid w:val="00C86118"/>
    <w:rsid w:val="00D757E6"/>
    <w:rsid w:val="00E94505"/>
    <w:rsid w:val="00EA1638"/>
    <w:rsid w:val="00ED0CE4"/>
    <w:rsid w:val="00F06EB4"/>
    <w:rsid w:val="00F401FC"/>
    <w:rsid w:val="00F80213"/>
    <w:rsid w:val="00FF20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BodyTextIndent"/>
    <w:next w:val="Normal"/>
    <w:link w:val="QuoteChar"/>
    <w:uiPriority w:val="29"/>
    <w:qFormat/>
    <w:rsid w:val="00586E14"/>
    <w:pPr>
      <w:spacing w:line="240" w:lineRule="auto"/>
      <w:ind w:left="720"/>
      <w:jc w:val="both"/>
    </w:pPr>
    <w:rPr>
      <w:rFonts w:ascii="Times New Roman" w:hAnsi="Times New Roman"/>
      <w:iCs/>
      <w:color w:val="000000" w:themeColor="text1"/>
      <w:sz w:val="20"/>
    </w:rPr>
  </w:style>
  <w:style w:type="character" w:customStyle="1" w:styleId="QuoteChar">
    <w:name w:val="Quote Char"/>
    <w:basedOn w:val="DefaultParagraphFont"/>
    <w:link w:val="Quote"/>
    <w:uiPriority w:val="29"/>
    <w:rsid w:val="00586E14"/>
    <w:rPr>
      <w:rFonts w:ascii="Times New Roman" w:hAnsi="Times New Roman"/>
      <w:iCs/>
      <w:color w:val="000000" w:themeColor="text1"/>
      <w:sz w:val="20"/>
    </w:rPr>
  </w:style>
  <w:style w:type="paragraph" w:styleId="BodyTextIndent">
    <w:name w:val="Body Text Indent"/>
    <w:basedOn w:val="Normal"/>
    <w:link w:val="BodyTextIndentChar"/>
    <w:uiPriority w:val="99"/>
    <w:semiHidden/>
    <w:unhideWhenUsed/>
    <w:rsid w:val="00586E14"/>
    <w:pPr>
      <w:spacing w:after="120"/>
      <w:ind w:left="360"/>
    </w:pPr>
  </w:style>
  <w:style w:type="character" w:customStyle="1" w:styleId="BodyTextIndentChar">
    <w:name w:val="Body Text Indent Char"/>
    <w:basedOn w:val="DefaultParagraphFont"/>
    <w:link w:val="BodyTextIndent"/>
    <w:uiPriority w:val="99"/>
    <w:semiHidden/>
    <w:rsid w:val="00586E14"/>
  </w:style>
  <w:style w:type="paragraph" w:styleId="EndnoteText">
    <w:name w:val="endnote text"/>
    <w:basedOn w:val="Normal"/>
    <w:link w:val="EndnoteTextChar"/>
    <w:uiPriority w:val="99"/>
    <w:semiHidden/>
    <w:unhideWhenUsed/>
    <w:rsid w:val="00915DE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15DE9"/>
    <w:rPr>
      <w:sz w:val="20"/>
      <w:szCs w:val="20"/>
    </w:rPr>
  </w:style>
  <w:style w:type="character" w:styleId="EndnoteReference">
    <w:name w:val="endnote reference"/>
    <w:basedOn w:val="DefaultParagraphFont"/>
    <w:uiPriority w:val="99"/>
    <w:semiHidden/>
    <w:unhideWhenUsed/>
    <w:rsid w:val="00915DE9"/>
    <w:rPr>
      <w:vertAlign w:val="superscript"/>
    </w:rPr>
  </w:style>
  <w:style w:type="paragraph" w:styleId="FootnoteText">
    <w:name w:val="footnote text"/>
    <w:basedOn w:val="Normal"/>
    <w:link w:val="FootnoteTextChar"/>
    <w:uiPriority w:val="99"/>
    <w:semiHidden/>
    <w:unhideWhenUsed/>
    <w:rsid w:val="00915D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5DE9"/>
    <w:rPr>
      <w:sz w:val="20"/>
      <w:szCs w:val="20"/>
    </w:rPr>
  </w:style>
  <w:style w:type="character" w:styleId="FootnoteReference">
    <w:name w:val="footnote reference"/>
    <w:basedOn w:val="DefaultParagraphFont"/>
    <w:uiPriority w:val="99"/>
    <w:semiHidden/>
    <w:unhideWhenUsed/>
    <w:rsid w:val="00915DE9"/>
    <w:rPr>
      <w:vertAlign w:val="superscript"/>
    </w:rPr>
  </w:style>
  <w:style w:type="character" w:styleId="Hyperlink">
    <w:name w:val="Hyperlink"/>
    <w:basedOn w:val="DefaultParagraphFont"/>
    <w:uiPriority w:val="99"/>
    <w:unhideWhenUsed/>
    <w:rsid w:val="00F06EB4"/>
    <w:rPr>
      <w:color w:val="0000FF" w:themeColor="hyperlink"/>
      <w:u w:val="single"/>
    </w:rPr>
  </w:style>
  <w:style w:type="paragraph" w:styleId="BodyText">
    <w:name w:val="Body Text"/>
    <w:basedOn w:val="Normal"/>
    <w:link w:val="BodyTextChar"/>
    <w:semiHidden/>
    <w:unhideWhenUsed/>
    <w:rsid w:val="00C86118"/>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en-GB"/>
    </w:rPr>
  </w:style>
  <w:style w:type="character" w:customStyle="1" w:styleId="BodyTextChar">
    <w:name w:val="Body Text Char"/>
    <w:basedOn w:val="DefaultParagraphFont"/>
    <w:link w:val="BodyText"/>
    <w:semiHidden/>
    <w:rsid w:val="00C86118"/>
    <w:rPr>
      <w:rFonts w:ascii="Times New Roman" w:eastAsia="Times New Roman" w:hAnsi="Times New Roman" w:cs="Times New Roman"/>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BodyTextIndent"/>
    <w:next w:val="Normal"/>
    <w:link w:val="QuoteChar"/>
    <w:uiPriority w:val="29"/>
    <w:qFormat/>
    <w:rsid w:val="00586E14"/>
    <w:pPr>
      <w:spacing w:line="240" w:lineRule="auto"/>
      <w:ind w:left="720"/>
      <w:jc w:val="both"/>
    </w:pPr>
    <w:rPr>
      <w:rFonts w:ascii="Times New Roman" w:hAnsi="Times New Roman"/>
      <w:iCs/>
      <w:color w:val="000000" w:themeColor="text1"/>
      <w:sz w:val="20"/>
    </w:rPr>
  </w:style>
  <w:style w:type="character" w:customStyle="1" w:styleId="QuoteChar">
    <w:name w:val="Quote Char"/>
    <w:basedOn w:val="DefaultParagraphFont"/>
    <w:link w:val="Quote"/>
    <w:uiPriority w:val="29"/>
    <w:rsid w:val="00586E14"/>
    <w:rPr>
      <w:rFonts w:ascii="Times New Roman" w:hAnsi="Times New Roman"/>
      <w:iCs/>
      <w:color w:val="000000" w:themeColor="text1"/>
      <w:sz w:val="20"/>
    </w:rPr>
  </w:style>
  <w:style w:type="paragraph" w:styleId="BodyTextIndent">
    <w:name w:val="Body Text Indent"/>
    <w:basedOn w:val="Normal"/>
    <w:link w:val="BodyTextIndentChar"/>
    <w:uiPriority w:val="99"/>
    <w:semiHidden/>
    <w:unhideWhenUsed/>
    <w:rsid w:val="00586E14"/>
    <w:pPr>
      <w:spacing w:after="120"/>
      <w:ind w:left="360"/>
    </w:pPr>
  </w:style>
  <w:style w:type="character" w:customStyle="1" w:styleId="BodyTextIndentChar">
    <w:name w:val="Body Text Indent Char"/>
    <w:basedOn w:val="DefaultParagraphFont"/>
    <w:link w:val="BodyTextIndent"/>
    <w:uiPriority w:val="99"/>
    <w:semiHidden/>
    <w:rsid w:val="00586E14"/>
  </w:style>
  <w:style w:type="paragraph" w:styleId="EndnoteText">
    <w:name w:val="endnote text"/>
    <w:basedOn w:val="Normal"/>
    <w:link w:val="EndnoteTextChar"/>
    <w:uiPriority w:val="99"/>
    <w:semiHidden/>
    <w:unhideWhenUsed/>
    <w:rsid w:val="00915DE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15DE9"/>
    <w:rPr>
      <w:sz w:val="20"/>
      <w:szCs w:val="20"/>
    </w:rPr>
  </w:style>
  <w:style w:type="character" w:styleId="EndnoteReference">
    <w:name w:val="endnote reference"/>
    <w:basedOn w:val="DefaultParagraphFont"/>
    <w:uiPriority w:val="99"/>
    <w:semiHidden/>
    <w:unhideWhenUsed/>
    <w:rsid w:val="00915DE9"/>
    <w:rPr>
      <w:vertAlign w:val="superscript"/>
    </w:rPr>
  </w:style>
  <w:style w:type="paragraph" w:styleId="FootnoteText">
    <w:name w:val="footnote text"/>
    <w:basedOn w:val="Normal"/>
    <w:link w:val="FootnoteTextChar"/>
    <w:uiPriority w:val="99"/>
    <w:semiHidden/>
    <w:unhideWhenUsed/>
    <w:rsid w:val="00915D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5DE9"/>
    <w:rPr>
      <w:sz w:val="20"/>
      <w:szCs w:val="20"/>
    </w:rPr>
  </w:style>
  <w:style w:type="character" w:styleId="FootnoteReference">
    <w:name w:val="footnote reference"/>
    <w:basedOn w:val="DefaultParagraphFont"/>
    <w:uiPriority w:val="99"/>
    <w:semiHidden/>
    <w:unhideWhenUsed/>
    <w:rsid w:val="00915DE9"/>
    <w:rPr>
      <w:vertAlign w:val="superscript"/>
    </w:rPr>
  </w:style>
  <w:style w:type="character" w:styleId="Hyperlink">
    <w:name w:val="Hyperlink"/>
    <w:basedOn w:val="DefaultParagraphFont"/>
    <w:uiPriority w:val="99"/>
    <w:unhideWhenUsed/>
    <w:rsid w:val="00F06EB4"/>
    <w:rPr>
      <w:color w:val="0000FF" w:themeColor="hyperlink"/>
      <w:u w:val="single"/>
    </w:rPr>
  </w:style>
  <w:style w:type="paragraph" w:styleId="BodyText">
    <w:name w:val="Body Text"/>
    <w:basedOn w:val="Normal"/>
    <w:link w:val="BodyTextChar"/>
    <w:semiHidden/>
    <w:unhideWhenUsed/>
    <w:rsid w:val="00C86118"/>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en-GB"/>
    </w:rPr>
  </w:style>
  <w:style w:type="character" w:customStyle="1" w:styleId="BodyTextChar">
    <w:name w:val="Body Text Char"/>
    <w:basedOn w:val="DefaultParagraphFont"/>
    <w:link w:val="BodyText"/>
    <w:semiHidden/>
    <w:rsid w:val="00C86118"/>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3437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wwinslow-history.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228BDF7-9830-4CD7-A4FD-3044CF436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Pages>
  <Words>796</Words>
  <Characters>4541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Austin Walker</dc:creator>
  <cp:lastModifiedBy>Austin Walker</cp:lastModifiedBy>
  <cp:revision>12</cp:revision>
  <dcterms:created xsi:type="dcterms:W3CDTF">2018-01-26T10:02:00Z</dcterms:created>
  <dcterms:modified xsi:type="dcterms:W3CDTF">2018-01-27T12:13:00Z</dcterms:modified>
</cp:coreProperties>
</file>